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5040" w:rsidRPr="008E74BD" w:rsidRDefault="00AE5040" w:rsidP="00937279">
      <w:pPr>
        <w:ind w:left="4962"/>
        <w:jc w:val="left"/>
        <w:rPr>
          <w:rFonts w:cs="Times New Roman"/>
          <w:szCs w:val="26"/>
        </w:rPr>
      </w:pPr>
      <w:r w:rsidRPr="008E74BD">
        <w:rPr>
          <w:rFonts w:cs="Times New Roman"/>
          <w:szCs w:val="26"/>
        </w:rPr>
        <w:t>Утвержден</w:t>
      </w:r>
    </w:p>
    <w:p w:rsidR="00AE5040" w:rsidRPr="008E74BD" w:rsidRDefault="00AE5040" w:rsidP="00937279">
      <w:pPr>
        <w:ind w:left="4962"/>
        <w:jc w:val="left"/>
        <w:rPr>
          <w:rFonts w:cs="Times New Roman"/>
          <w:szCs w:val="26"/>
        </w:rPr>
      </w:pPr>
      <w:r w:rsidRPr="008E74BD">
        <w:rPr>
          <w:rFonts w:cs="Times New Roman"/>
          <w:szCs w:val="26"/>
        </w:rPr>
        <w:t>решением Норильского городского Совета депутатов</w:t>
      </w:r>
    </w:p>
    <w:p w:rsidR="00AE5040" w:rsidRPr="008E74BD" w:rsidRDefault="00937279" w:rsidP="00937279">
      <w:pPr>
        <w:ind w:left="4962"/>
        <w:jc w:val="left"/>
        <w:rPr>
          <w:rFonts w:cs="Times New Roman"/>
          <w:szCs w:val="26"/>
        </w:rPr>
      </w:pPr>
      <w:r w:rsidRPr="008E74BD">
        <w:rPr>
          <w:rFonts w:cs="Times New Roman"/>
          <w:szCs w:val="26"/>
        </w:rPr>
        <w:t>от 18 февраля</w:t>
      </w:r>
      <w:r w:rsidR="00AE5040" w:rsidRPr="008E74BD">
        <w:rPr>
          <w:rFonts w:cs="Times New Roman"/>
          <w:szCs w:val="26"/>
        </w:rPr>
        <w:t xml:space="preserve"> 2020 года № </w:t>
      </w:r>
      <w:r w:rsidRPr="008E74BD">
        <w:rPr>
          <w:rFonts w:cs="Times New Roman"/>
          <w:szCs w:val="26"/>
        </w:rPr>
        <w:t>18/5-433</w:t>
      </w:r>
    </w:p>
    <w:p w:rsidR="00AE5040" w:rsidRPr="008E74BD" w:rsidRDefault="00AE5040" w:rsidP="00AE5040">
      <w:pPr>
        <w:ind w:left="5670"/>
        <w:rPr>
          <w:rFonts w:cs="Times New Roman"/>
          <w:szCs w:val="26"/>
        </w:rPr>
      </w:pPr>
    </w:p>
    <w:p w:rsidR="00AE5040" w:rsidRPr="008E74BD" w:rsidRDefault="00AE5040" w:rsidP="00AE5040">
      <w:pPr>
        <w:rPr>
          <w:rFonts w:cs="Times New Roman"/>
          <w:szCs w:val="26"/>
        </w:rPr>
      </w:pPr>
    </w:p>
    <w:p w:rsidR="00937279" w:rsidRPr="008E74BD" w:rsidRDefault="00937279" w:rsidP="00AE5040">
      <w:pPr>
        <w:rPr>
          <w:rFonts w:cs="Times New Roman"/>
          <w:szCs w:val="26"/>
        </w:rPr>
      </w:pPr>
    </w:p>
    <w:p w:rsidR="00AE5040" w:rsidRPr="008E74BD" w:rsidRDefault="00AE5040" w:rsidP="00AE5040">
      <w:pPr>
        <w:spacing w:line="276" w:lineRule="auto"/>
        <w:rPr>
          <w:rFonts w:cs="Times New Roman"/>
          <w:szCs w:val="26"/>
        </w:rPr>
      </w:pPr>
    </w:p>
    <w:p w:rsidR="00953012" w:rsidRDefault="00953012" w:rsidP="00AE5040">
      <w:pPr>
        <w:spacing w:line="276" w:lineRule="auto"/>
        <w:jc w:val="center"/>
        <w:rPr>
          <w:rFonts w:cs="Times New Roman"/>
          <w:b/>
          <w:i/>
          <w:color w:val="000000" w:themeColor="text1"/>
          <w:sz w:val="40"/>
          <w:szCs w:val="40"/>
        </w:rPr>
      </w:pPr>
    </w:p>
    <w:p w:rsidR="00953012" w:rsidRDefault="00953012" w:rsidP="00AE5040">
      <w:pPr>
        <w:spacing w:line="276" w:lineRule="auto"/>
        <w:jc w:val="center"/>
        <w:rPr>
          <w:rFonts w:cs="Times New Roman"/>
          <w:b/>
          <w:i/>
          <w:color w:val="000000" w:themeColor="text1"/>
          <w:sz w:val="40"/>
          <w:szCs w:val="40"/>
        </w:rPr>
      </w:pPr>
    </w:p>
    <w:p w:rsidR="00953012" w:rsidRDefault="00953012" w:rsidP="00AE5040">
      <w:pPr>
        <w:spacing w:line="276" w:lineRule="auto"/>
        <w:jc w:val="center"/>
        <w:rPr>
          <w:rFonts w:cs="Times New Roman"/>
          <w:b/>
          <w:i/>
          <w:color w:val="000000" w:themeColor="text1"/>
          <w:sz w:val="40"/>
          <w:szCs w:val="40"/>
        </w:rPr>
      </w:pPr>
    </w:p>
    <w:p w:rsidR="00953012" w:rsidRDefault="00953012" w:rsidP="00AE5040">
      <w:pPr>
        <w:spacing w:line="276" w:lineRule="auto"/>
        <w:jc w:val="center"/>
        <w:rPr>
          <w:rFonts w:cs="Times New Roman"/>
          <w:b/>
          <w:i/>
          <w:color w:val="000000" w:themeColor="text1"/>
          <w:sz w:val="40"/>
          <w:szCs w:val="40"/>
        </w:rPr>
      </w:pPr>
    </w:p>
    <w:p w:rsidR="00AE5040" w:rsidRPr="00953012" w:rsidRDefault="00AE5040" w:rsidP="00AE5040">
      <w:pPr>
        <w:spacing w:line="276" w:lineRule="auto"/>
        <w:jc w:val="center"/>
        <w:rPr>
          <w:rFonts w:cs="Times New Roman"/>
          <w:b/>
          <w:i/>
          <w:color w:val="000000" w:themeColor="text1"/>
          <w:sz w:val="40"/>
          <w:szCs w:val="40"/>
        </w:rPr>
      </w:pPr>
      <w:r w:rsidRPr="00953012">
        <w:rPr>
          <w:rFonts w:cs="Times New Roman"/>
          <w:b/>
          <w:i/>
          <w:color w:val="000000" w:themeColor="text1"/>
          <w:sz w:val="40"/>
          <w:szCs w:val="40"/>
        </w:rPr>
        <w:t>УСТАВ</w:t>
      </w:r>
    </w:p>
    <w:p w:rsidR="00AE5040" w:rsidRPr="00953012" w:rsidRDefault="00AE5040" w:rsidP="00AE5040">
      <w:pPr>
        <w:spacing w:line="276" w:lineRule="auto"/>
        <w:jc w:val="center"/>
        <w:rPr>
          <w:rFonts w:cs="Times New Roman"/>
          <w:b/>
          <w:i/>
          <w:sz w:val="40"/>
          <w:szCs w:val="40"/>
        </w:rPr>
      </w:pPr>
      <w:r w:rsidRPr="00953012">
        <w:rPr>
          <w:rFonts w:cs="Times New Roman"/>
          <w:b/>
          <w:i/>
          <w:sz w:val="40"/>
          <w:szCs w:val="40"/>
        </w:rPr>
        <w:t>некоммерческой организации</w:t>
      </w:r>
    </w:p>
    <w:p w:rsidR="00AE5040" w:rsidRDefault="00AE5040" w:rsidP="00AE5040">
      <w:pPr>
        <w:spacing w:line="276" w:lineRule="auto"/>
        <w:jc w:val="center"/>
        <w:rPr>
          <w:rFonts w:cs="Times New Roman"/>
          <w:b/>
          <w:i/>
          <w:sz w:val="40"/>
          <w:szCs w:val="40"/>
        </w:rPr>
      </w:pPr>
      <w:r w:rsidRPr="00953012">
        <w:rPr>
          <w:rFonts w:cs="Times New Roman"/>
          <w:b/>
          <w:i/>
          <w:sz w:val="40"/>
          <w:szCs w:val="40"/>
        </w:rPr>
        <w:t>«Норильский фонд «Дирекция по строительству»</w:t>
      </w:r>
    </w:p>
    <w:p w:rsidR="00953012" w:rsidRDefault="00953012" w:rsidP="00AE5040">
      <w:pPr>
        <w:spacing w:line="276" w:lineRule="auto"/>
        <w:jc w:val="center"/>
        <w:rPr>
          <w:rFonts w:cs="Times New Roman"/>
          <w:b/>
          <w:i/>
          <w:sz w:val="40"/>
          <w:szCs w:val="40"/>
        </w:rPr>
      </w:pPr>
    </w:p>
    <w:p w:rsidR="00953012" w:rsidRDefault="00953012" w:rsidP="00AE5040">
      <w:pPr>
        <w:spacing w:line="276" w:lineRule="auto"/>
        <w:jc w:val="center"/>
        <w:rPr>
          <w:rFonts w:cs="Times New Roman"/>
          <w:b/>
          <w:i/>
          <w:sz w:val="40"/>
          <w:szCs w:val="40"/>
        </w:rPr>
      </w:pPr>
    </w:p>
    <w:p w:rsidR="00953012" w:rsidRDefault="00953012" w:rsidP="00AE5040">
      <w:pPr>
        <w:spacing w:line="276" w:lineRule="auto"/>
        <w:jc w:val="center"/>
        <w:rPr>
          <w:rFonts w:cs="Times New Roman"/>
          <w:b/>
          <w:i/>
          <w:sz w:val="40"/>
          <w:szCs w:val="40"/>
        </w:rPr>
      </w:pPr>
    </w:p>
    <w:p w:rsidR="00953012" w:rsidRDefault="00953012" w:rsidP="00AE5040">
      <w:pPr>
        <w:spacing w:line="276" w:lineRule="auto"/>
        <w:jc w:val="center"/>
        <w:rPr>
          <w:rFonts w:cs="Times New Roman"/>
          <w:b/>
          <w:i/>
          <w:sz w:val="40"/>
          <w:szCs w:val="40"/>
        </w:rPr>
      </w:pPr>
    </w:p>
    <w:p w:rsidR="00953012" w:rsidRDefault="00953012" w:rsidP="00AE5040">
      <w:pPr>
        <w:spacing w:line="276" w:lineRule="auto"/>
        <w:jc w:val="center"/>
        <w:rPr>
          <w:rFonts w:cs="Times New Roman"/>
          <w:b/>
          <w:i/>
          <w:sz w:val="40"/>
          <w:szCs w:val="40"/>
        </w:rPr>
      </w:pPr>
    </w:p>
    <w:p w:rsidR="00953012" w:rsidRDefault="00953012" w:rsidP="00AE5040">
      <w:pPr>
        <w:spacing w:line="276" w:lineRule="auto"/>
        <w:jc w:val="center"/>
        <w:rPr>
          <w:rFonts w:cs="Times New Roman"/>
          <w:b/>
          <w:i/>
          <w:sz w:val="40"/>
          <w:szCs w:val="40"/>
        </w:rPr>
      </w:pPr>
    </w:p>
    <w:p w:rsidR="00953012" w:rsidRDefault="00953012" w:rsidP="00AE5040">
      <w:pPr>
        <w:spacing w:line="276" w:lineRule="auto"/>
        <w:jc w:val="center"/>
        <w:rPr>
          <w:rFonts w:cs="Times New Roman"/>
          <w:b/>
          <w:i/>
          <w:sz w:val="40"/>
          <w:szCs w:val="40"/>
        </w:rPr>
      </w:pPr>
    </w:p>
    <w:p w:rsidR="00953012" w:rsidRDefault="00953012" w:rsidP="00AE5040">
      <w:pPr>
        <w:spacing w:line="276" w:lineRule="auto"/>
        <w:jc w:val="center"/>
        <w:rPr>
          <w:rFonts w:cs="Times New Roman"/>
          <w:b/>
          <w:i/>
          <w:sz w:val="40"/>
          <w:szCs w:val="40"/>
        </w:rPr>
      </w:pPr>
    </w:p>
    <w:p w:rsidR="00953012" w:rsidRDefault="00953012" w:rsidP="00AE5040">
      <w:pPr>
        <w:spacing w:line="276" w:lineRule="auto"/>
        <w:jc w:val="center"/>
        <w:rPr>
          <w:rFonts w:cs="Times New Roman"/>
          <w:b/>
          <w:i/>
          <w:sz w:val="40"/>
          <w:szCs w:val="40"/>
        </w:rPr>
      </w:pPr>
    </w:p>
    <w:p w:rsidR="00953012" w:rsidRDefault="00953012" w:rsidP="00AE5040">
      <w:pPr>
        <w:spacing w:line="276" w:lineRule="auto"/>
        <w:jc w:val="center"/>
        <w:rPr>
          <w:rFonts w:cs="Times New Roman"/>
          <w:b/>
          <w:i/>
          <w:sz w:val="40"/>
          <w:szCs w:val="40"/>
        </w:rPr>
      </w:pPr>
    </w:p>
    <w:p w:rsidR="00953012" w:rsidRDefault="00953012" w:rsidP="00AE5040">
      <w:pPr>
        <w:spacing w:line="276" w:lineRule="auto"/>
        <w:jc w:val="center"/>
        <w:rPr>
          <w:rFonts w:cs="Times New Roman"/>
          <w:b/>
          <w:i/>
          <w:sz w:val="40"/>
          <w:szCs w:val="40"/>
        </w:rPr>
      </w:pPr>
    </w:p>
    <w:p w:rsidR="00953012" w:rsidRDefault="00953012" w:rsidP="00AE5040">
      <w:pPr>
        <w:spacing w:line="276" w:lineRule="auto"/>
        <w:jc w:val="center"/>
        <w:rPr>
          <w:rFonts w:cs="Times New Roman"/>
          <w:b/>
          <w:i/>
          <w:sz w:val="40"/>
          <w:szCs w:val="40"/>
        </w:rPr>
      </w:pPr>
    </w:p>
    <w:p w:rsidR="00953012" w:rsidRDefault="00953012" w:rsidP="00AE5040">
      <w:pPr>
        <w:spacing w:line="276" w:lineRule="auto"/>
        <w:jc w:val="center"/>
        <w:rPr>
          <w:rFonts w:cs="Times New Roman"/>
          <w:b/>
          <w:i/>
          <w:sz w:val="40"/>
          <w:szCs w:val="40"/>
        </w:rPr>
      </w:pPr>
    </w:p>
    <w:p w:rsidR="00953012" w:rsidRDefault="00953012" w:rsidP="00AE5040">
      <w:pPr>
        <w:spacing w:line="276" w:lineRule="auto"/>
        <w:jc w:val="center"/>
        <w:rPr>
          <w:rFonts w:cs="Times New Roman"/>
          <w:b/>
          <w:i/>
          <w:sz w:val="40"/>
          <w:szCs w:val="40"/>
        </w:rPr>
      </w:pPr>
    </w:p>
    <w:p w:rsidR="00953012" w:rsidRDefault="00953012" w:rsidP="00AE5040">
      <w:pPr>
        <w:spacing w:line="276" w:lineRule="auto"/>
        <w:jc w:val="center"/>
        <w:rPr>
          <w:rFonts w:cs="Times New Roman"/>
          <w:b/>
          <w:i/>
          <w:sz w:val="40"/>
          <w:szCs w:val="40"/>
        </w:rPr>
      </w:pPr>
    </w:p>
    <w:p w:rsidR="00953012" w:rsidRDefault="00F82AD9" w:rsidP="00AE5040">
      <w:pPr>
        <w:spacing w:line="276" w:lineRule="auto"/>
        <w:jc w:val="center"/>
        <w:rPr>
          <w:rFonts w:cs="Times New Roman"/>
          <w:b/>
          <w:i/>
          <w:szCs w:val="26"/>
        </w:rPr>
        <w:sectPr w:rsidR="00953012" w:rsidSect="00953012">
          <w:footerReference w:type="default" r:id="rId7"/>
          <w:pgSz w:w="11906" w:h="16838" w:code="9"/>
          <w:pgMar w:top="1134" w:right="1134" w:bottom="1134" w:left="1701" w:header="709" w:footer="709" w:gutter="0"/>
          <w:pgNumType w:start="1"/>
          <w:cols w:space="720"/>
          <w:titlePg/>
        </w:sectPr>
      </w:pPr>
      <w:r>
        <w:rPr>
          <w:rFonts w:cs="Times New Roman"/>
          <w:b/>
          <w:i/>
          <w:szCs w:val="26"/>
        </w:rPr>
        <w:t xml:space="preserve">г. </w:t>
      </w:r>
      <w:r w:rsidR="00953012">
        <w:rPr>
          <w:rFonts w:cs="Times New Roman"/>
          <w:b/>
          <w:i/>
          <w:szCs w:val="26"/>
        </w:rPr>
        <w:t>Норильск, 2020</w:t>
      </w:r>
    </w:p>
    <w:p w:rsidR="00AE5040" w:rsidRPr="008E74BD" w:rsidRDefault="00AE5040" w:rsidP="00AE5040">
      <w:pPr>
        <w:spacing w:line="276" w:lineRule="auto"/>
        <w:jc w:val="center"/>
        <w:rPr>
          <w:rFonts w:cs="Times New Roman"/>
          <w:szCs w:val="26"/>
        </w:rPr>
      </w:pPr>
      <w:r w:rsidRPr="008E74BD">
        <w:rPr>
          <w:rFonts w:cs="Times New Roman"/>
          <w:szCs w:val="26"/>
        </w:rPr>
        <w:lastRenderedPageBreak/>
        <w:t>1. ОБЩИЕ ПОЛОЖЕНИЯ</w:t>
      </w:r>
    </w:p>
    <w:p w:rsidR="00AE5040" w:rsidRPr="008E74BD" w:rsidRDefault="00AE5040" w:rsidP="00AE5040">
      <w:pPr>
        <w:spacing w:line="276" w:lineRule="auto"/>
        <w:ind w:firstLine="709"/>
        <w:rPr>
          <w:rFonts w:cs="Times New Roman"/>
          <w:szCs w:val="26"/>
        </w:rPr>
      </w:pPr>
    </w:p>
    <w:p w:rsidR="00AE5040" w:rsidRPr="008E74BD" w:rsidRDefault="00AE5040" w:rsidP="00AE5040">
      <w:pPr>
        <w:spacing w:line="276" w:lineRule="auto"/>
        <w:ind w:firstLine="709"/>
        <w:rPr>
          <w:rFonts w:cs="Times New Roman"/>
          <w:szCs w:val="26"/>
        </w:rPr>
      </w:pPr>
      <w:r w:rsidRPr="008E74BD">
        <w:rPr>
          <w:rFonts w:cs="Times New Roman"/>
          <w:szCs w:val="26"/>
        </w:rPr>
        <w:t xml:space="preserve">1.1. Некоммерческая организация «Норильский фонд «Дирекция по строительству» (далее – Фонд) является унитарной некоммерческой организацией, не имеющей членства, учрежденной в организационно правовой форме фонда в соответствии с Федеральным законом от 12.01.1996 № 7-ФЗ «О некоммерческих организациях» (далее – </w:t>
      </w:r>
      <w:r w:rsidR="00CE57DA" w:rsidRPr="008E74BD">
        <w:rPr>
          <w:rFonts w:cs="Times New Roman"/>
          <w:szCs w:val="26"/>
        </w:rPr>
        <w:t>Федеральный закон</w:t>
      </w:r>
      <w:r w:rsidRPr="008E74BD">
        <w:rPr>
          <w:rFonts w:cs="Times New Roman"/>
          <w:szCs w:val="26"/>
        </w:rPr>
        <w:t xml:space="preserve"> «О некоммерческих организациях») и решением Норильского городского Совета депутатов от 07.04.2009 № 18-436 «Об утверждении </w:t>
      </w:r>
      <w:r w:rsidR="00CE57DA" w:rsidRPr="008E74BD">
        <w:rPr>
          <w:rFonts w:cs="Times New Roman"/>
          <w:szCs w:val="26"/>
        </w:rPr>
        <w:t>П</w:t>
      </w:r>
      <w:r w:rsidRPr="008E74BD">
        <w:rPr>
          <w:rFonts w:cs="Times New Roman"/>
          <w:szCs w:val="26"/>
        </w:rPr>
        <w:t>оложения «О порядке создания и деятельности некоммерческой организации в форме фонда» и преследующей общественно полезные цели.</w:t>
      </w:r>
    </w:p>
    <w:p w:rsidR="00AE5040" w:rsidRPr="008E74BD" w:rsidRDefault="00AE5040" w:rsidP="00AE5040">
      <w:pPr>
        <w:spacing w:line="276" w:lineRule="auto"/>
        <w:ind w:firstLine="709"/>
        <w:rPr>
          <w:rFonts w:cs="Times New Roman"/>
          <w:szCs w:val="26"/>
        </w:rPr>
      </w:pPr>
      <w:r w:rsidRPr="008E74BD">
        <w:rPr>
          <w:rFonts w:cs="Times New Roman"/>
          <w:szCs w:val="26"/>
        </w:rPr>
        <w:t xml:space="preserve">1.2. Фонд, реализуя уставные цели, действует на основании Конституции Российской Федерации, Гражданского кодекса Российской Федерации, Федерального закона «О некоммерческих организациях», иных федеральных законов, указов и распоряжений Президента Российской Федерации, постановлений и распоряжений Правительства Российской Федерации, законов Красноярского края, указов и распоряжений Губернатора Красноярского края, постановлений и распоряжений Правительства Красноярского края, иных нормативных правовых актов Российской Федерации и Правительства Красноярского края, </w:t>
      </w:r>
      <w:r w:rsidR="00887C15" w:rsidRPr="008E74BD">
        <w:rPr>
          <w:rFonts w:cs="Times New Roman"/>
          <w:szCs w:val="26"/>
        </w:rPr>
        <w:t>правовы</w:t>
      </w:r>
      <w:r w:rsidR="00022087" w:rsidRPr="008E74BD">
        <w:rPr>
          <w:rFonts w:cs="Times New Roman"/>
          <w:szCs w:val="26"/>
        </w:rPr>
        <w:t>х</w:t>
      </w:r>
      <w:r w:rsidR="00B97AB2" w:rsidRPr="008E74BD">
        <w:rPr>
          <w:rFonts w:cs="Times New Roman"/>
          <w:szCs w:val="26"/>
        </w:rPr>
        <w:t xml:space="preserve"> акт</w:t>
      </w:r>
      <w:r w:rsidR="00022087" w:rsidRPr="008E74BD">
        <w:rPr>
          <w:rFonts w:cs="Times New Roman"/>
          <w:szCs w:val="26"/>
        </w:rPr>
        <w:t>ов</w:t>
      </w:r>
      <w:r w:rsidR="00887C15" w:rsidRPr="008E74BD">
        <w:rPr>
          <w:rFonts w:cs="Times New Roman"/>
          <w:szCs w:val="26"/>
        </w:rPr>
        <w:t xml:space="preserve"> органов местного самоуправления муниципального образования город Норильск</w:t>
      </w:r>
      <w:r w:rsidRPr="008E74BD">
        <w:rPr>
          <w:rFonts w:cs="Times New Roman"/>
          <w:szCs w:val="26"/>
        </w:rPr>
        <w:t>, а также настоящего Устава.</w:t>
      </w:r>
    </w:p>
    <w:p w:rsidR="00AE5040" w:rsidRPr="008E74BD" w:rsidRDefault="00AE5040" w:rsidP="00AE5040">
      <w:pPr>
        <w:spacing w:line="276" w:lineRule="auto"/>
        <w:ind w:firstLine="709"/>
        <w:rPr>
          <w:rFonts w:cs="Times New Roman"/>
          <w:szCs w:val="26"/>
        </w:rPr>
      </w:pPr>
      <w:r w:rsidRPr="008E74BD">
        <w:rPr>
          <w:rFonts w:cs="Times New Roman"/>
          <w:szCs w:val="26"/>
        </w:rPr>
        <w:t xml:space="preserve">1.3. Учредителем Фонда является муниципальное образование город Норильск в лице Норильского городского Совета депутатов (далее </w:t>
      </w:r>
      <w:r w:rsidR="00937279" w:rsidRPr="008E74BD">
        <w:rPr>
          <w:rFonts w:cs="Times New Roman"/>
          <w:szCs w:val="26"/>
        </w:rPr>
        <w:t>–</w:t>
      </w:r>
      <w:r w:rsidRPr="008E74BD">
        <w:rPr>
          <w:rFonts w:cs="Times New Roman"/>
          <w:szCs w:val="26"/>
        </w:rPr>
        <w:t xml:space="preserve"> Учредитель).</w:t>
      </w:r>
    </w:p>
    <w:p w:rsidR="00AE5040" w:rsidRPr="008E74BD" w:rsidRDefault="00AE5040" w:rsidP="00AE5040">
      <w:pPr>
        <w:spacing w:line="276" w:lineRule="auto"/>
        <w:ind w:firstLine="709"/>
        <w:rPr>
          <w:rFonts w:cs="Times New Roman"/>
          <w:szCs w:val="26"/>
        </w:rPr>
      </w:pPr>
      <w:r w:rsidRPr="008E74BD">
        <w:rPr>
          <w:rFonts w:cs="Times New Roman"/>
          <w:szCs w:val="26"/>
        </w:rPr>
        <w:t>1.4. Полное наименование Фонда на русском языке – Некоммерческая организация «Норильский фонд «Дирекция по строительству».</w:t>
      </w:r>
    </w:p>
    <w:p w:rsidR="00AE5040" w:rsidRPr="008E74BD" w:rsidRDefault="00AE5040" w:rsidP="00AE5040">
      <w:pPr>
        <w:spacing w:line="276" w:lineRule="auto"/>
        <w:ind w:firstLine="709"/>
        <w:rPr>
          <w:rFonts w:cs="Times New Roman"/>
          <w:szCs w:val="26"/>
        </w:rPr>
      </w:pPr>
      <w:r w:rsidRPr="008E74BD">
        <w:rPr>
          <w:rFonts w:cs="Times New Roman"/>
          <w:szCs w:val="26"/>
        </w:rPr>
        <w:t>1.5. Сокращенное наименование Фонда на русском языке – НО «НФ «Дирекция по строительству».</w:t>
      </w:r>
    </w:p>
    <w:p w:rsidR="00AE5040" w:rsidRPr="008E74BD" w:rsidRDefault="00AE5040" w:rsidP="00AE5040">
      <w:pPr>
        <w:spacing w:line="276" w:lineRule="auto"/>
        <w:ind w:firstLine="709"/>
        <w:rPr>
          <w:rFonts w:cs="Times New Roman"/>
          <w:szCs w:val="26"/>
          <w:lang w:val="en-US"/>
        </w:rPr>
      </w:pPr>
      <w:r w:rsidRPr="008E74BD">
        <w:rPr>
          <w:rFonts w:cs="Times New Roman"/>
          <w:szCs w:val="26"/>
          <w:lang w:val="en-US"/>
        </w:rPr>
        <w:t xml:space="preserve">1.6. </w:t>
      </w:r>
      <w:r w:rsidRPr="008E74BD">
        <w:rPr>
          <w:rFonts w:cs="Times New Roman"/>
          <w:szCs w:val="26"/>
        </w:rPr>
        <w:t>Полное</w:t>
      </w:r>
      <w:r w:rsidRPr="008E74BD">
        <w:rPr>
          <w:rFonts w:cs="Times New Roman"/>
          <w:szCs w:val="26"/>
          <w:lang w:val="en-US"/>
        </w:rPr>
        <w:t xml:space="preserve"> </w:t>
      </w:r>
      <w:r w:rsidRPr="008E74BD">
        <w:rPr>
          <w:rFonts w:cs="Times New Roman"/>
          <w:szCs w:val="26"/>
        </w:rPr>
        <w:t>наименование</w:t>
      </w:r>
      <w:r w:rsidRPr="008E74BD">
        <w:rPr>
          <w:rFonts w:cs="Times New Roman"/>
          <w:szCs w:val="26"/>
          <w:lang w:val="en-US"/>
        </w:rPr>
        <w:t xml:space="preserve"> </w:t>
      </w:r>
      <w:r w:rsidRPr="008E74BD">
        <w:rPr>
          <w:rFonts w:cs="Times New Roman"/>
          <w:szCs w:val="26"/>
        </w:rPr>
        <w:t>Фонда</w:t>
      </w:r>
      <w:r w:rsidRPr="008E74BD">
        <w:rPr>
          <w:rFonts w:cs="Times New Roman"/>
          <w:szCs w:val="26"/>
          <w:lang w:val="en-US"/>
        </w:rPr>
        <w:t xml:space="preserve"> </w:t>
      </w:r>
      <w:r w:rsidRPr="008E74BD">
        <w:rPr>
          <w:rFonts w:cs="Times New Roman"/>
          <w:szCs w:val="26"/>
        </w:rPr>
        <w:t>на</w:t>
      </w:r>
      <w:r w:rsidRPr="008E74BD">
        <w:rPr>
          <w:rFonts w:cs="Times New Roman"/>
          <w:szCs w:val="26"/>
          <w:lang w:val="en-US"/>
        </w:rPr>
        <w:t xml:space="preserve"> </w:t>
      </w:r>
      <w:r w:rsidRPr="008E74BD">
        <w:rPr>
          <w:rFonts w:cs="Times New Roman"/>
          <w:szCs w:val="26"/>
        </w:rPr>
        <w:t>английском</w:t>
      </w:r>
      <w:r w:rsidRPr="008E74BD">
        <w:rPr>
          <w:rFonts w:cs="Times New Roman"/>
          <w:szCs w:val="26"/>
          <w:lang w:val="en-US"/>
        </w:rPr>
        <w:t xml:space="preserve"> </w:t>
      </w:r>
      <w:r w:rsidRPr="008E74BD">
        <w:rPr>
          <w:rFonts w:cs="Times New Roman"/>
          <w:szCs w:val="26"/>
        </w:rPr>
        <w:t>языке</w:t>
      </w:r>
      <w:r w:rsidRPr="008E74BD">
        <w:rPr>
          <w:rFonts w:cs="Times New Roman"/>
          <w:szCs w:val="26"/>
          <w:lang w:val="en-US"/>
        </w:rPr>
        <w:t xml:space="preserve"> – </w:t>
      </w:r>
      <w:r w:rsidRPr="008E74BD">
        <w:rPr>
          <w:rFonts w:cs="Times New Roman"/>
          <w:color w:val="000000"/>
          <w:szCs w:val="26"/>
          <w:lang w:val="en-US"/>
        </w:rPr>
        <w:t>Norilsk Foundation «Directorate for construction»</w:t>
      </w:r>
      <w:r w:rsidRPr="008E74BD">
        <w:rPr>
          <w:rFonts w:cs="Times New Roman"/>
          <w:szCs w:val="26"/>
          <w:lang w:val="en-US"/>
        </w:rPr>
        <w:t>.</w:t>
      </w:r>
    </w:p>
    <w:p w:rsidR="00AE5040" w:rsidRPr="008E74BD" w:rsidRDefault="00AE5040" w:rsidP="00AE5040">
      <w:pPr>
        <w:spacing w:line="276" w:lineRule="auto"/>
        <w:ind w:firstLine="709"/>
        <w:rPr>
          <w:rFonts w:cs="Times New Roman"/>
          <w:szCs w:val="26"/>
        </w:rPr>
      </w:pPr>
      <w:r w:rsidRPr="008E74BD">
        <w:rPr>
          <w:rFonts w:cs="Times New Roman"/>
          <w:szCs w:val="26"/>
        </w:rPr>
        <w:t xml:space="preserve">1.7. Сокращенное наименование на английском языке – </w:t>
      </w:r>
      <w:r w:rsidRPr="008E74BD">
        <w:rPr>
          <w:rFonts w:cs="Times New Roman"/>
          <w:szCs w:val="26"/>
          <w:lang w:val="en-US"/>
        </w:rPr>
        <w:t>NFDFC</w:t>
      </w:r>
      <w:r w:rsidRPr="008E74BD">
        <w:rPr>
          <w:rFonts w:cs="Times New Roman"/>
          <w:szCs w:val="26"/>
        </w:rPr>
        <w:t>.</w:t>
      </w:r>
    </w:p>
    <w:p w:rsidR="00AE5040" w:rsidRPr="008E74BD" w:rsidRDefault="00AE5040" w:rsidP="00AE5040">
      <w:pPr>
        <w:spacing w:line="276" w:lineRule="auto"/>
        <w:ind w:firstLine="709"/>
        <w:rPr>
          <w:rFonts w:cs="Times New Roman"/>
          <w:szCs w:val="26"/>
        </w:rPr>
      </w:pPr>
      <w:r w:rsidRPr="008E74BD">
        <w:rPr>
          <w:rFonts w:cs="Times New Roman"/>
          <w:szCs w:val="26"/>
        </w:rPr>
        <w:t>1.8. Место нахождения Фонда – город Норильск. Адрес места нахождения Фонда, по которому находится единоличный исполнительный орган Фонда и осуществляется связь с Фондом, указывается в Едином государственном реестре юридических лиц.</w:t>
      </w:r>
    </w:p>
    <w:p w:rsidR="00AE5040" w:rsidRPr="008E74BD" w:rsidRDefault="00AE5040" w:rsidP="00AE5040">
      <w:pPr>
        <w:shd w:val="clear" w:color="auto" w:fill="FFFFFF"/>
        <w:tabs>
          <w:tab w:val="left" w:pos="1018"/>
        </w:tabs>
        <w:suppressAutoHyphens/>
        <w:spacing w:line="276" w:lineRule="auto"/>
        <w:ind w:right="14" w:firstLine="709"/>
        <w:rPr>
          <w:rFonts w:cs="Times New Roman"/>
          <w:color w:val="000000"/>
          <w:szCs w:val="26"/>
        </w:rPr>
      </w:pPr>
      <w:r w:rsidRPr="008E74BD">
        <w:rPr>
          <w:rFonts w:cs="Times New Roman"/>
          <w:szCs w:val="26"/>
        </w:rPr>
        <w:t xml:space="preserve">1.9. </w:t>
      </w:r>
      <w:r w:rsidRPr="008E74BD">
        <w:rPr>
          <w:rFonts w:cs="Times New Roman"/>
          <w:color w:val="000000"/>
          <w:spacing w:val="-2"/>
          <w:szCs w:val="26"/>
        </w:rPr>
        <w:t xml:space="preserve">Фонд является юридическим лицом, имеет в собственности обособленное имущество, отвечает по своим обязательствам этим имуществом, может от своего </w:t>
      </w:r>
      <w:r w:rsidRPr="008E74BD">
        <w:rPr>
          <w:rFonts w:cs="Times New Roman"/>
          <w:color w:val="000000"/>
          <w:szCs w:val="26"/>
        </w:rPr>
        <w:t>имени приобретать и осуществлять гражданские права, нести гражданские обязанности, быть истцом и ответчиком в суде.</w:t>
      </w:r>
    </w:p>
    <w:p w:rsidR="00AE5040" w:rsidRPr="008E74BD" w:rsidRDefault="00AE5040" w:rsidP="00AE5040">
      <w:pPr>
        <w:spacing w:line="276" w:lineRule="auto"/>
        <w:ind w:firstLine="709"/>
        <w:rPr>
          <w:rFonts w:cs="Times New Roman"/>
          <w:szCs w:val="26"/>
        </w:rPr>
      </w:pPr>
      <w:r w:rsidRPr="008E74BD">
        <w:rPr>
          <w:rFonts w:cs="Times New Roman"/>
          <w:szCs w:val="26"/>
        </w:rPr>
        <w:t>1.10. Фонд создается без ограничения срока деятельности.</w:t>
      </w:r>
    </w:p>
    <w:p w:rsidR="00AE5040" w:rsidRPr="008E74BD" w:rsidRDefault="00AE5040" w:rsidP="00AE5040">
      <w:pPr>
        <w:spacing w:line="276" w:lineRule="auto"/>
        <w:ind w:firstLine="709"/>
        <w:rPr>
          <w:rFonts w:cs="Times New Roman"/>
          <w:szCs w:val="26"/>
        </w:rPr>
      </w:pPr>
      <w:r w:rsidRPr="008E74BD">
        <w:rPr>
          <w:rFonts w:cs="Times New Roman"/>
          <w:szCs w:val="26"/>
        </w:rPr>
        <w:t>1.11. Фонд имеет самостоятельный баланс.</w:t>
      </w:r>
    </w:p>
    <w:p w:rsidR="00AE5040" w:rsidRPr="008E74BD" w:rsidRDefault="00AE5040" w:rsidP="00AE5040">
      <w:pPr>
        <w:spacing w:line="276" w:lineRule="auto"/>
        <w:ind w:firstLine="709"/>
        <w:rPr>
          <w:rFonts w:cs="Times New Roman"/>
          <w:szCs w:val="26"/>
        </w:rPr>
      </w:pPr>
      <w:r w:rsidRPr="008E74BD">
        <w:rPr>
          <w:rFonts w:cs="Times New Roman"/>
          <w:szCs w:val="26"/>
        </w:rPr>
        <w:t xml:space="preserve">1.12. Фонд имеет право открывать лицевые счета в Финансовом управлении Администрации города Норильска, органах Федерального казначейства, </w:t>
      </w:r>
      <w:r w:rsidRPr="008E74BD">
        <w:rPr>
          <w:rFonts w:cs="Times New Roman"/>
          <w:szCs w:val="26"/>
        </w:rPr>
        <w:lastRenderedPageBreak/>
        <w:t>расчетные и иные счета в кредитных организациях, находящихся на территории Российской Федерации, в порядке, установленном законодательством Российской Федерации.</w:t>
      </w:r>
    </w:p>
    <w:p w:rsidR="00AE5040" w:rsidRPr="008E74BD" w:rsidRDefault="00AE5040" w:rsidP="00AE5040">
      <w:pPr>
        <w:spacing w:line="276" w:lineRule="auto"/>
        <w:ind w:firstLine="709"/>
        <w:rPr>
          <w:rFonts w:cs="Times New Roman"/>
          <w:szCs w:val="26"/>
        </w:rPr>
      </w:pPr>
      <w:r w:rsidRPr="008E74BD">
        <w:rPr>
          <w:rFonts w:cs="Times New Roman"/>
          <w:szCs w:val="26"/>
        </w:rPr>
        <w:t>1.13. Фонд имеет печать со своим полным наименованием, штампы и бланки, а также вправе иметь собственную эмблему и другие средства визуальной идентификации.</w:t>
      </w:r>
    </w:p>
    <w:p w:rsidR="00AE5040" w:rsidRPr="008E74BD" w:rsidRDefault="00AE5040" w:rsidP="00AE5040">
      <w:pPr>
        <w:spacing w:line="276" w:lineRule="auto"/>
        <w:ind w:firstLine="709"/>
        <w:rPr>
          <w:rFonts w:cs="Times New Roman"/>
          <w:szCs w:val="26"/>
        </w:rPr>
      </w:pPr>
      <w:r w:rsidRPr="008E74BD">
        <w:rPr>
          <w:rFonts w:cs="Times New Roman"/>
          <w:szCs w:val="26"/>
        </w:rPr>
        <w:t xml:space="preserve">1.14. Имущество, переданное Фонду </w:t>
      </w:r>
      <w:r w:rsidR="00726CBD" w:rsidRPr="008E74BD">
        <w:rPr>
          <w:rFonts w:cs="Times New Roman"/>
          <w:szCs w:val="26"/>
        </w:rPr>
        <w:t>У</w:t>
      </w:r>
      <w:r w:rsidRPr="008E74BD">
        <w:rPr>
          <w:rFonts w:cs="Times New Roman"/>
          <w:szCs w:val="26"/>
        </w:rPr>
        <w:t>чредителем Фонда, является собственностью Фонда. Учредитель Фонда не отвечает по обязательствам Фонда, а Фонд не отвечает по обязательствам Учредителя.</w:t>
      </w:r>
    </w:p>
    <w:p w:rsidR="00AE5040" w:rsidRPr="008E74BD" w:rsidRDefault="00AE5040" w:rsidP="00AE5040">
      <w:pPr>
        <w:spacing w:line="276" w:lineRule="auto"/>
        <w:ind w:firstLine="709"/>
        <w:rPr>
          <w:rFonts w:cs="Times New Roman"/>
          <w:szCs w:val="26"/>
        </w:rPr>
      </w:pPr>
      <w:r w:rsidRPr="008E74BD">
        <w:rPr>
          <w:rFonts w:cs="Times New Roman"/>
          <w:szCs w:val="26"/>
        </w:rPr>
        <w:t xml:space="preserve">1.15. Фонд считается созданным как юридическое лицо с момента его государственной регистрации в установленном </w:t>
      </w:r>
      <w:r w:rsidR="00726CBD" w:rsidRPr="008E74BD">
        <w:rPr>
          <w:rFonts w:cs="Times New Roman"/>
          <w:szCs w:val="26"/>
        </w:rPr>
        <w:t xml:space="preserve">действующим законодательством </w:t>
      </w:r>
      <w:r w:rsidRPr="008E74BD">
        <w:rPr>
          <w:rFonts w:cs="Times New Roman"/>
          <w:szCs w:val="26"/>
        </w:rPr>
        <w:t>порядке.</w:t>
      </w:r>
    </w:p>
    <w:p w:rsidR="00AE5040" w:rsidRPr="008E74BD" w:rsidRDefault="00AE5040" w:rsidP="00AE5040">
      <w:pPr>
        <w:spacing w:line="276" w:lineRule="auto"/>
        <w:ind w:firstLine="709"/>
        <w:rPr>
          <w:rFonts w:cs="Times New Roman"/>
          <w:szCs w:val="26"/>
        </w:rPr>
      </w:pPr>
    </w:p>
    <w:p w:rsidR="00AE5040" w:rsidRPr="008E74BD" w:rsidRDefault="00AE5040" w:rsidP="00AE5040">
      <w:pPr>
        <w:spacing w:line="276" w:lineRule="auto"/>
        <w:jc w:val="center"/>
        <w:rPr>
          <w:rFonts w:cs="Times New Roman"/>
          <w:szCs w:val="26"/>
        </w:rPr>
      </w:pPr>
      <w:r w:rsidRPr="008E74BD">
        <w:rPr>
          <w:rFonts w:cs="Times New Roman"/>
          <w:szCs w:val="26"/>
        </w:rPr>
        <w:t>2. ЦЕЛИ, ФУНКЦИИ И ОСНОВНЫЕ ВИДЫ ДЕЯТЕЛЬНОСТИ</w:t>
      </w:r>
    </w:p>
    <w:p w:rsidR="00AE5040" w:rsidRPr="008E74BD" w:rsidRDefault="00AE5040" w:rsidP="00AE5040">
      <w:pPr>
        <w:spacing w:line="276" w:lineRule="auto"/>
        <w:jc w:val="center"/>
        <w:rPr>
          <w:rFonts w:cs="Times New Roman"/>
          <w:szCs w:val="26"/>
        </w:rPr>
      </w:pPr>
    </w:p>
    <w:p w:rsidR="00AE5040" w:rsidRPr="008E74BD" w:rsidRDefault="00AE5040" w:rsidP="00AE5040">
      <w:pPr>
        <w:spacing w:line="276" w:lineRule="auto"/>
        <w:ind w:firstLine="709"/>
        <w:rPr>
          <w:rFonts w:cs="Times New Roman"/>
          <w:szCs w:val="26"/>
        </w:rPr>
      </w:pPr>
      <w:r w:rsidRPr="008E74BD">
        <w:rPr>
          <w:rFonts w:cs="Times New Roman"/>
          <w:szCs w:val="26"/>
        </w:rPr>
        <w:t>2.1. Фонд преследует общественно полезные цели. Целями деятельности Фонда являются содействие обновлению среды жизнедеятельности и общественного пространства для предотвращения роста аварийного жилищного фонда и созданию благоприятных условий проживания граждан в муниципальном образовании город Норильск, обеспечения развития жилых территорий и их благоустройства.</w:t>
      </w:r>
    </w:p>
    <w:p w:rsidR="00AE5040" w:rsidRPr="008E74BD" w:rsidRDefault="00AE5040" w:rsidP="00AE5040">
      <w:pPr>
        <w:spacing w:line="276" w:lineRule="auto"/>
        <w:ind w:firstLine="709"/>
        <w:rPr>
          <w:rFonts w:cs="Times New Roman"/>
          <w:szCs w:val="26"/>
        </w:rPr>
      </w:pPr>
      <w:r w:rsidRPr="008E74BD">
        <w:rPr>
          <w:rFonts w:cs="Times New Roman"/>
          <w:szCs w:val="26"/>
        </w:rPr>
        <w:t>2.2. Для достижения предусмотренных пунктом 2.1 настоящего Устава целей Фонд осуществляет следующие функции:</w:t>
      </w:r>
    </w:p>
    <w:p w:rsidR="00AE5040" w:rsidRPr="008E74BD" w:rsidRDefault="00AE5040" w:rsidP="00AE5040">
      <w:pPr>
        <w:spacing w:line="276" w:lineRule="auto"/>
        <w:ind w:firstLine="709"/>
        <w:rPr>
          <w:rFonts w:cs="Times New Roman"/>
          <w:szCs w:val="26"/>
        </w:rPr>
      </w:pPr>
      <w:r w:rsidRPr="008E74BD">
        <w:rPr>
          <w:rFonts w:cs="Times New Roman"/>
          <w:szCs w:val="26"/>
        </w:rPr>
        <w:t>2.2.1. Обеспечивает в рамках своих полномочий выполнение мероприятий, предусмотренных программой реновации, решениями о реновации жилищного фонда в муниципальном образовании город Норильск (далее - решения о реновации).</w:t>
      </w:r>
    </w:p>
    <w:p w:rsidR="00AE5040" w:rsidRPr="008E74BD" w:rsidRDefault="00AE5040" w:rsidP="00AE5040">
      <w:pPr>
        <w:spacing w:line="276" w:lineRule="auto"/>
        <w:ind w:firstLine="709"/>
        <w:rPr>
          <w:rFonts w:cs="Times New Roman"/>
          <w:szCs w:val="26"/>
        </w:rPr>
      </w:pPr>
      <w:r w:rsidRPr="008E74BD">
        <w:rPr>
          <w:rFonts w:cs="Times New Roman"/>
          <w:szCs w:val="26"/>
        </w:rPr>
        <w:t>2.2.2. Оказывает содействие при осуществлении сноса многоквартирных домов, включенных в решения о реновации.</w:t>
      </w:r>
    </w:p>
    <w:p w:rsidR="00AE5040" w:rsidRPr="008E74BD" w:rsidRDefault="00AE5040" w:rsidP="00AE5040">
      <w:pPr>
        <w:spacing w:line="276" w:lineRule="auto"/>
        <w:ind w:firstLine="709"/>
        <w:rPr>
          <w:rFonts w:cs="Times New Roman"/>
          <w:szCs w:val="26"/>
        </w:rPr>
      </w:pPr>
      <w:r w:rsidRPr="008E74BD">
        <w:rPr>
          <w:rFonts w:cs="Times New Roman"/>
          <w:szCs w:val="26"/>
        </w:rPr>
        <w:t>2.2.3. Оказывает содействие в выполнении инженерных изысканий, подготовке проектной документации, строительстве, реконструкции, капитальном ремонте объектов капитального строительства, реставрации объектов культурного наследия в целях реализации решений о реновации, а также при проведении строительного контроля в процессе строительства, реконструкции указанных объектов.</w:t>
      </w:r>
    </w:p>
    <w:p w:rsidR="00AE5040" w:rsidRPr="008E74BD" w:rsidRDefault="00AE5040" w:rsidP="00AE5040">
      <w:pPr>
        <w:spacing w:line="276" w:lineRule="auto"/>
        <w:ind w:firstLine="709"/>
        <w:rPr>
          <w:rFonts w:cs="Times New Roman"/>
          <w:szCs w:val="26"/>
        </w:rPr>
      </w:pPr>
      <w:r w:rsidRPr="008E74BD">
        <w:rPr>
          <w:rFonts w:cs="Times New Roman"/>
          <w:szCs w:val="26"/>
        </w:rPr>
        <w:t>2.2.4 Оказывает содействие в подготовке документации по планировке территории.</w:t>
      </w:r>
    </w:p>
    <w:p w:rsidR="00AE5040" w:rsidRPr="008E74BD" w:rsidRDefault="00AE5040" w:rsidP="00AE5040">
      <w:pPr>
        <w:spacing w:line="276" w:lineRule="auto"/>
        <w:ind w:firstLine="709"/>
        <w:rPr>
          <w:rFonts w:cs="Times New Roman"/>
          <w:szCs w:val="26"/>
        </w:rPr>
      </w:pPr>
      <w:r w:rsidRPr="008E74BD">
        <w:rPr>
          <w:rFonts w:cs="Times New Roman"/>
          <w:szCs w:val="26"/>
        </w:rPr>
        <w:t>2.2.5. Оказывает содействие в обеспечении территории, в отношении которой утверждена документация по планировке территории в целях реализации решений о реновации, объектами социальной, транспортной, инженерной инфраструктур.</w:t>
      </w:r>
    </w:p>
    <w:p w:rsidR="00AE5040" w:rsidRPr="008E74BD" w:rsidRDefault="00AE5040" w:rsidP="00AE5040">
      <w:pPr>
        <w:spacing w:line="276" w:lineRule="auto"/>
        <w:ind w:firstLine="709"/>
        <w:rPr>
          <w:rFonts w:cs="Times New Roman"/>
          <w:szCs w:val="26"/>
        </w:rPr>
      </w:pPr>
      <w:r w:rsidRPr="008E74BD">
        <w:rPr>
          <w:rFonts w:cs="Times New Roman"/>
          <w:szCs w:val="26"/>
        </w:rPr>
        <w:lastRenderedPageBreak/>
        <w:t>2.2.6. Оказывает содействие в обеспечении жилищных прав собственников жилых помещений при реализации решений о реновации в соответствии с правовыми актами органов местного самоуправления муниципального образования город Норильск.</w:t>
      </w:r>
    </w:p>
    <w:p w:rsidR="00AE5040" w:rsidRPr="008E74BD" w:rsidRDefault="00AE5040" w:rsidP="00AE5040">
      <w:pPr>
        <w:spacing w:line="276" w:lineRule="auto"/>
        <w:ind w:firstLine="709"/>
        <w:rPr>
          <w:rFonts w:cs="Times New Roman"/>
          <w:szCs w:val="26"/>
        </w:rPr>
      </w:pPr>
      <w:r w:rsidRPr="008E74BD">
        <w:rPr>
          <w:rFonts w:cs="Times New Roman"/>
          <w:szCs w:val="26"/>
        </w:rPr>
        <w:t>2.2.7. Участвует в осуществлении инвестиционной деятельности, в том числе путем привлечения денежных средств граждан и юридических лиц для строительства (создания) многоквартирного дома на земельном участке, переданном Фонду по договору аренды земельного участка или по договору безвозмездного пользования земельным участком.</w:t>
      </w:r>
    </w:p>
    <w:p w:rsidR="00AE5040" w:rsidRPr="008E74BD" w:rsidRDefault="00AE5040" w:rsidP="00AE5040">
      <w:pPr>
        <w:spacing w:line="276" w:lineRule="auto"/>
        <w:ind w:firstLine="709"/>
        <w:rPr>
          <w:rFonts w:cs="Times New Roman"/>
          <w:szCs w:val="26"/>
        </w:rPr>
      </w:pPr>
      <w:r w:rsidRPr="008E74BD">
        <w:rPr>
          <w:rFonts w:cs="Times New Roman"/>
          <w:szCs w:val="26"/>
        </w:rPr>
        <w:t>2.2.8. Осуществляет методическое, организационное, экспертно-аналитическое, информационное и юридическое обеспечение мероприятий, связанных с реализацией решений о реновации.</w:t>
      </w:r>
    </w:p>
    <w:p w:rsidR="00AE5040" w:rsidRPr="008E74BD" w:rsidRDefault="00AE5040" w:rsidP="00AE5040">
      <w:pPr>
        <w:spacing w:line="276" w:lineRule="auto"/>
        <w:ind w:firstLine="709"/>
        <w:rPr>
          <w:rFonts w:cs="Times New Roman"/>
          <w:szCs w:val="26"/>
        </w:rPr>
      </w:pPr>
      <w:r w:rsidRPr="008E74BD">
        <w:rPr>
          <w:rFonts w:cs="Times New Roman"/>
          <w:szCs w:val="26"/>
        </w:rPr>
        <w:t>2.2.9. Организует выполнение научно-исследовательских, опытно-конструкторских и технологических работ в целях реализации программы реновации.</w:t>
      </w:r>
    </w:p>
    <w:p w:rsidR="00AE5040" w:rsidRPr="008E74BD" w:rsidRDefault="00AE5040" w:rsidP="00AE5040">
      <w:pPr>
        <w:spacing w:line="276" w:lineRule="auto"/>
        <w:ind w:firstLine="709"/>
        <w:rPr>
          <w:rFonts w:cs="Times New Roman"/>
          <w:szCs w:val="26"/>
        </w:rPr>
      </w:pPr>
      <w:r w:rsidRPr="008E74BD">
        <w:rPr>
          <w:rFonts w:cs="Times New Roman"/>
          <w:szCs w:val="26"/>
        </w:rPr>
        <w:t>2.2.10. Содействует созданию производства строительных материалов, изделий, конструкций для жилищного строительства в целях, предусмотренных настоящим Уставом.</w:t>
      </w:r>
    </w:p>
    <w:p w:rsidR="00AE5040" w:rsidRPr="008E74BD" w:rsidRDefault="00AE5040" w:rsidP="00AE5040">
      <w:pPr>
        <w:spacing w:line="276" w:lineRule="auto"/>
        <w:ind w:firstLine="709"/>
        <w:rPr>
          <w:rFonts w:cs="Times New Roman"/>
          <w:szCs w:val="26"/>
        </w:rPr>
      </w:pPr>
      <w:r w:rsidRPr="008E74BD">
        <w:rPr>
          <w:rFonts w:cs="Times New Roman"/>
          <w:szCs w:val="26"/>
        </w:rPr>
        <w:t>2.2.11. Выполняет иные функции, предусмотренные правовыми актами органов местного самоуправления муниципального образования город Норильск и настоящим Уставом.</w:t>
      </w:r>
    </w:p>
    <w:p w:rsidR="00AE5040" w:rsidRPr="008E74BD" w:rsidRDefault="00AE5040" w:rsidP="00AE5040">
      <w:pPr>
        <w:spacing w:line="276" w:lineRule="auto"/>
        <w:ind w:firstLine="709"/>
        <w:rPr>
          <w:rFonts w:cs="Times New Roman"/>
          <w:szCs w:val="26"/>
        </w:rPr>
      </w:pPr>
      <w:r w:rsidRPr="008E74BD">
        <w:rPr>
          <w:rFonts w:cs="Times New Roman"/>
          <w:szCs w:val="26"/>
        </w:rPr>
        <w:t xml:space="preserve">2.3. Для достижения предусмотренных пунктом 2.1 настоящего Устава целей и осуществления предусмотренных пунктом 2.2 настоящего Устава функций основными видами деятельности Фонда являются: </w:t>
      </w:r>
    </w:p>
    <w:p w:rsidR="00AE5040" w:rsidRPr="008E74BD" w:rsidRDefault="00AE5040" w:rsidP="00AE5040">
      <w:pPr>
        <w:spacing w:line="276" w:lineRule="auto"/>
        <w:ind w:firstLine="709"/>
        <w:rPr>
          <w:rFonts w:cs="Times New Roman"/>
          <w:szCs w:val="26"/>
        </w:rPr>
      </w:pPr>
      <w:r w:rsidRPr="008E74BD">
        <w:rPr>
          <w:rFonts w:cs="Times New Roman"/>
          <w:szCs w:val="26"/>
        </w:rPr>
        <w:t>2.3.1. Осуществление деятельности застройщика, генерального подрядчика, генерального проектировщика и технического заказчика.</w:t>
      </w:r>
    </w:p>
    <w:p w:rsidR="00AE5040" w:rsidRPr="008E74BD" w:rsidRDefault="00AE5040" w:rsidP="00AE5040">
      <w:pPr>
        <w:spacing w:line="276" w:lineRule="auto"/>
        <w:ind w:firstLine="709"/>
        <w:rPr>
          <w:rFonts w:cs="Times New Roman"/>
          <w:szCs w:val="26"/>
        </w:rPr>
      </w:pPr>
      <w:r w:rsidRPr="008E74BD">
        <w:rPr>
          <w:rFonts w:cs="Times New Roman"/>
          <w:szCs w:val="26"/>
        </w:rPr>
        <w:t>2.3.2. Разборка и снос зданий, подготовка строительного участка, производство земляных работ.</w:t>
      </w:r>
    </w:p>
    <w:p w:rsidR="00AE5040" w:rsidRPr="008E74BD" w:rsidRDefault="00AE5040" w:rsidP="00AE5040">
      <w:pPr>
        <w:spacing w:line="276" w:lineRule="auto"/>
        <w:ind w:firstLine="709"/>
        <w:rPr>
          <w:rFonts w:cs="Times New Roman"/>
          <w:szCs w:val="26"/>
        </w:rPr>
      </w:pPr>
      <w:r w:rsidRPr="008E74BD">
        <w:rPr>
          <w:rFonts w:cs="Times New Roman"/>
          <w:szCs w:val="26"/>
        </w:rPr>
        <w:t>2.3.3. Деятельность в области ландшафтной архитектуры.</w:t>
      </w:r>
    </w:p>
    <w:p w:rsidR="00AE5040" w:rsidRPr="008E74BD" w:rsidRDefault="00AE5040" w:rsidP="00AE5040">
      <w:pPr>
        <w:spacing w:line="276" w:lineRule="auto"/>
        <w:ind w:firstLine="709"/>
        <w:rPr>
          <w:rFonts w:cs="Times New Roman"/>
          <w:szCs w:val="26"/>
        </w:rPr>
      </w:pPr>
      <w:r w:rsidRPr="008E74BD">
        <w:rPr>
          <w:rFonts w:cs="Times New Roman"/>
          <w:szCs w:val="26"/>
        </w:rPr>
        <w:t>2.3.4. Разработка проектов по строительству жилых и нежилых зданий посредством объединения финансовых, материально-технических и физических средств для реализации проекта.</w:t>
      </w:r>
    </w:p>
    <w:p w:rsidR="00AE5040" w:rsidRPr="008E74BD" w:rsidRDefault="00AE5040" w:rsidP="00AE5040">
      <w:pPr>
        <w:spacing w:line="276" w:lineRule="auto"/>
        <w:ind w:firstLine="709"/>
        <w:rPr>
          <w:rFonts w:cs="Times New Roman"/>
          <w:szCs w:val="26"/>
        </w:rPr>
      </w:pPr>
      <w:r w:rsidRPr="008E74BD">
        <w:rPr>
          <w:rFonts w:cs="Times New Roman"/>
          <w:szCs w:val="26"/>
        </w:rPr>
        <w:t>2.3.5. Строительство новых зданий, многоквартирных домов, административных зданий, складов и прочих общественных и обслуживающих зданий, объектов здравоохранения, образования, спорта и прочих объектов социальной инфраструктуры, реконструкция, капитальный ремонт, текущий ремонт и дополнительные работы, монтаж сборных сооружений или конструкций на участке, реставрация объектов культурного наследия, а также строительство временных зданий, благоустройство территории.</w:t>
      </w:r>
    </w:p>
    <w:p w:rsidR="00AE5040" w:rsidRPr="008E74BD" w:rsidRDefault="00AE5040" w:rsidP="00AE5040">
      <w:pPr>
        <w:spacing w:line="276" w:lineRule="auto"/>
        <w:ind w:firstLine="709"/>
        <w:rPr>
          <w:rFonts w:cs="Times New Roman"/>
          <w:szCs w:val="26"/>
        </w:rPr>
      </w:pPr>
      <w:r w:rsidRPr="008E74BD">
        <w:rPr>
          <w:rFonts w:cs="Times New Roman"/>
          <w:szCs w:val="26"/>
        </w:rPr>
        <w:t xml:space="preserve">2.3.6. Строительство инженерных сооружений, инженерных коммуникаций водоснабжения и водоотведения, теплоснабжения, газоснабжения, в том числе магистральных трубопроводов, коммунальных объектов для обеспечения </w:t>
      </w:r>
      <w:r w:rsidRPr="008E74BD">
        <w:rPr>
          <w:rFonts w:cs="Times New Roman"/>
          <w:szCs w:val="26"/>
        </w:rPr>
        <w:lastRenderedPageBreak/>
        <w:t>электроэнергией и телекоммуникациями, объектов транспортной инфраструктуры, в том числе автомобильных дорог, улично-дорожной сети, мостов и тоннелей.</w:t>
      </w:r>
    </w:p>
    <w:p w:rsidR="00AE5040" w:rsidRPr="008E74BD" w:rsidRDefault="00AE5040" w:rsidP="00AE5040">
      <w:pPr>
        <w:spacing w:line="276" w:lineRule="auto"/>
        <w:ind w:firstLine="709"/>
        <w:rPr>
          <w:rFonts w:cs="Times New Roman"/>
          <w:szCs w:val="26"/>
        </w:rPr>
      </w:pPr>
      <w:r w:rsidRPr="008E74BD">
        <w:rPr>
          <w:rFonts w:cs="Times New Roman"/>
          <w:szCs w:val="26"/>
        </w:rPr>
        <w:t>2.3.7. Разработка комплексной схемы инженерного обеспечения (электроснабжение, теплоснабжение, газоснабжение, водоснабжение и водоотведение).</w:t>
      </w:r>
    </w:p>
    <w:p w:rsidR="00AE5040" w:rsidRPr="008E74BD" w:rsidRDefault="00AE5040" w:rsidP="00AE5040">
      <w:pPr>
        <w:spacing w:line="276" w:lineRule="auto"/>
        <w:ind w:firstLine="709"/>
        <w:rPr>
          <w:rFonts w:cs="Times New Roman"/>
          <w:szCs w:val="26"/>
        </w:rPr>
      </w:pPr>
      <w:r w:rsidRPr="008E74BD">
        <w:rPr>
          <w:rFonts w:cs="Times New Roman"/>
          <w:szCs w:val="26"/>
        </w:rPr>
        <w:t>2.3.8. Осуществление деятельности в области инженерно-технического проектирования, управления проектами строительства, выполнения строительного контроля и авторского надзора, предоставление технических консультаций в этих областях, изыскательские работы, кадастровая деятельность.</w:t>
      </w:r>
    </w:p>
    <w:p w:rsidR="00AE5040" w:rsidRPr="008E74BD" w:rsidRDefault="00AE5040" w:rsidP="00AE5040">
      <w:pPr>
        <w:spacing w:line="276" w:lineRule="auto"/>
        <w:ind w:firstLine="709"/>
        <w:rPr>
          <w:rFonts w:cs="Times New Roman"/>
          <w:szCs w:val="26"/>
        </w:rPr>
      </w:pPr>
      <w:r w:rsidRPr="008E74BD">
        <w:rPr>
          <w:rFonts w:cs="Times New Roman"/>
          <w:szCs w:val="26"/>
        </w:rPr>
        <w:t xml:space="preserve">2.3.9. Выполнение </w:t>
      </w:r>
      <w:proofErr w:type="spellStart"/>
      <w:r w:rsidRPr="008E74BD">
        <w:rPr>
          <w:rFonts w:cs="Times New Roman"/>
          <w:szCs w:val="26"/>
        </w:rPr>
        <w:t>предпроектных</w:t>
      </w:r>
      <w:proofErr w:type="spellEnd"/>
      <w:r w:rsidRPr="008E74BD">
        <w:rPr>
          <w:rFonts w:cs="Times New Roman"/>
          <w:szCs w:val="26"/>
        </w:rPr>
        <w:t>, проектных, научно-исследовательских, нормативно-методических работ и других работ, а также предоставление услуг, в области градостроительства, обеспечивающих потребности перспективного развития муниципального образования город Норильск, в том числе обеспечение разработки проектов планировки территории.</w:t>
      </w:r>
    </w:p>
    <w:p w:rsidR="00AE5040" w:rsidRPr="008E74BD" w:rsidRDefault="00AE5040" w:rsidP="00AE5040">
      <w:pPr>
        <w:spacing w:line="276" w:lineRule="auto"/>
        <w:ind w:firstLine="709"/>
        <w:rPr>
          <w:rFonts w:cs="Times New Roman"/>
          <w:szCs w:val="26"/>
        </w:rPr>
      </w:pPr>
      <w:r w:rsidRPr="008E74BD">
        <w:rPr>
          <w:rFonts w:cs="Times New Roman"/>
          <w:szCs w:val="26"/>
        </w:rPr>
        <w:t>2.3.10. Оказание содействия в организации и осуществлении переселения граждан в порядке, установленном программой реновации.</w:t>
      </w:r>
    </w:p>
    <w:p w:rsidR="00AE5040" w:rsidRPr="008E74BD" w:rsidRDefault="00AE5040" w:rsidP="00AE5040">
      <w:pPr>
        <w:spacing w:line="276" w:lineRule="auto"/>
        <w:ind w:firstLine="709"/>
        <w:rPr>
          <w:rFonts w:cs="Times New Roman"/>
          <w:szCs w:val="26"/>
        </w:rPr>
      </w:pPr>
      <w:r w:rsidRPr="008E74BD">
        <w:rPr>
          <w:rFonts w:cs="Times New Roman"/>
          <w:szCs w:val="26"/>
        </w:rPr>
        <w:t>2.3.11. Участие в осуществлении инвестиционной деятельности, в том числе привлечение денежных средств граждан и юридических лиц для строительства (создания) многоквартирного дома на земельном участке, переданном Фонду по договору аренды земельного участка или по договору безвозмездного пользования земельным участком.</w:t>
      </w:r>
    </w:p>
    <w:p w:rsidR="00AE5040" w:rsidRPr="008E74BD" w:rsidRDefault="00AE5040" w:rsidP="00AE5040">
      <w:pPr>
        <w:spacing w:line="276" w:lineRule="auto"/>
        <w:ind w:firstLine="709"/>
        <w:rPr>
          <w:rFonts w:cs="Times New Roman"/>
          <w:szCs w:val="26"/>
        </w:rPr>
      </w:pPr>
      <w:r w:rsidRPr="008E74BD">
        <w:rPr>
          <w:rFonts w:cs="Times New Roman"/>
          <w:szCs w:val="26"/>
        </w:rPr>
        <w:t xml:space="preserve">2.3.12. Организация реализации инвестиционного проекта (выполнение </w:t>
      </w:r>
      <w:proofErr w:type="spellStart"/>
      <w:r w:rsidRPr="008E74BD">
        <w:rPr>
          <w:rFonts w:cs="Times New Roman"/>
          <w:szCs w:val="26"/>
        </w:rPr>
        <w:t>предпроектной</w:t>
      </w:r>
      <w:proofErr w:type="spellEnd"/>
      <w:r w:rsidRPr="008E74BD">
        <w:rPr>
          <w:rFonts w:cs="Times New Roman"/>
          <w:szCs w:val="26"/>
        </w:rPr>
        <w:t xml:space="preserve"> подготовки, анализ возможностей участников инвестиционно-строительного процесса, планирование строительства).</w:t>
      </w:r>
    </w:p>
    <w:p w:rsidR="00AE5040" w:rsidRPr="008E74BD" w:rsidRDefault="00AE5040" w:rsidP="00AE5040">
      <w:pPr>
        <w:spacing w:line="276" w:lineRule="auto"/>
        <w:ind w:firstLine="709"/>
        <w:rPr>
          <w:rFonts w:cs="Times New Roman"/>
          <w:szCs w:val="26"/>
        </w:rPr>
      </w:pPr>
      <w:r w:rsidRPr="008E74BD">
        <w:rPr>
          <w:rFonts w:cs="Times New Roman"/>
          <w:szCs w:val="26"/>
        </w:rPr>
        <w:t>2.3.13. Управление инвестиционными проектами на договорной основе.</w:t>
      </w:r>
    </w:p>
    <w:p w:rsidR="00AE5040" w:rsidRPr="008E74BD" w:rsidRDefault="00AE5040" w:rsidP="00AE5040">
      <w:pPr>
        <w:spacing w:line="276" w:lineRule="auto"/>
        <w:ind w:firstLine="709"/>
        <w:rPr>
          <w:rFonts w:cs="Times New Roman"/>
          <w:szCs w:val="26"/>
        </w:rPr>
      </w:pPr>
      <w:r w:rsidRPr="008E74BD">
        <w:rPr>
          <w:rFonts w:cs="Times New Roman"/>
          <w:szCs w:val="26"/>
        </w:rPr>
        <w:t>2.3.14. Осуществление деятельности в области информационных технологий.</w:t>
      </w:r>
    </w:p>
    <w:p w:rsidR="00AE5040" w:rsidRPr="008E74BD" w:rsidRDefault="00AE5040" w:rsidP="00AE5040">
      <w:pPr>
        <w:spacing w:line="276" w:lineRule="auto"/>
        <w:ind w:firstLine="709"/>
        <w:rPr>
          <w:rFonts w:cs="Times New Roman"/>
          <w:szCs w:val="26"/>
        </w:rPr>
      </w:pPr>
      <w:r w:rsidRPr="008E74BD">
        <w:rPr>
          <w:rFonts w:cs="Times New Roman"/>
          <w:szCs w:val="26"/>
        </w:rPr>
        <w:t>2.3.15. Осуществление деятельности в области права и бухгалтерского учета.</w:t>
      </w:r>
    </w:p>
    <w:p w:rsidR="00AE5040" w:rsidRPr="008E74BD" w:rsidRDefault="00AE5040" w:rsidP="00AE5040">
      <w:pPr>
        <w:spacing w:line="276" w:lineRule="auto"/>
        <w:ind w:firstLine="709"/>
        <w:rPr>
          <w:rFonts w:cs="Times New Roman"/>
          <w:szCs w:val="26"/>
        </w:rPr>
      </w:pPr>
      <w:r w:rsidRPr="008E74BD">
        <w:rPr>
          <w:rFonts w:cs="Times New Roman"/>
          <w:szCs w:val="26"/>
        </w:rPr>
        <w:t>2.3.16. Исследование конъюнктуры рынка и изучение общественного мнения.</w:t>
      </w:r>
    </w:p>
    <w:p w:rsidR="00AE5040" w:rsidRPr="008E74BD" w:rsidRDefault="00AE5040" w:rsidP="00AE5040">
      <w:pPr>
        <w:spacing w:line="276" w:lineRule="auto"/>
        <w:ind w:firstLine="709"/>
        <w:rPr>
          <w:rFonts w:cs="Times New Roman"/>
          <w:szCs w:val="26"/>
        </w:rPr>
      </w:pPr>
      <w:r w:rsidRPr="008E74BD">
        <w:rPr>
          <w:rFonts w:cs="Times New Roman"/>
          <w:szCs w:val="26"/>
        </w:rPr>
        <w:t>2.4. Фонд вправе заниматься предпринимательской деятельностью для достижения целей, предусмотренных пунктом 2.1 настоящего Устава.</w:t>
      </w:r>
    </w:p>
    <w:p w:rsidR="00AE5040" w:rsidRPr="008E74BD" w:rsidRDefault="00AE5040" w:rsidP="00AE5040">
      <w:pPr>
        <w:spacing w:line="276" w:lineRule="auto"/>
        <w:ind w:firstLine="709"/>
        <w:rPr>
          <w:rFonts w:cs="Times New Roman"/>
          <w:szCs w:val="26"/>
        </w:rPr>
      </w:pPr>
      <w:r w:rsidRPr="008E74BD">
        <w:rPr>
          <w:rFonts w:cs="Times New Roman"/>
          <w:szCs w:val="26"/>
        </w:rPr>
        <w:t>2.5. Для осуществления предпринимательской деятельности Фонд вправе создавать хозяйственные общества и (или) участвовать в них.</w:t>
      </w:r>
    </w:p>
    <w:p w:rsidR="00AE5040" w:rsidRPr="008E74BD" w:rsidRDefault="00AE5040" w:rsidP="00AE5040">
      <w:pPr>
        <w:spacing w:line="276" w:lineRule="auto"/>
        <w:ind w:firstLine="709"/>
        <w:rPr>
          <w:rFonts w:cs="Times New Roman"/>
          <w:szCs w:val="26"/>
        </w:rPr>
      </w:pPr>
    </w:p>
    <w:p w:rsidR="00AE5040" w:rsidRPr="008E74BD" w:rsidRDefault="00AE5040" w:rsidP="00AE5040">
      <w:pPr>
        <w:spacing w:line="276" w:lineRule="auto"/>
        <w:jc w:val="center"/>
        <w:rPr>
          <w:rFonts w:cs="Times New Roman"/>
          <w:szCs w:val="26"/>
        </w:rPr>
      </w:pPr>
      <w:r w:rsidRPr="008E74BD">
        <w:rPr>
          <w:rFonts w:cs="Times New Roman"/>
          <w:szCs w:val="26"/>
        </w:rPr>
        <w:t>3. ИМУЩЕСТВО ФОНДА</w:t>
      </w:r>
    </w:p>
    <w:p w:rsidR="00AE5040" w:rsidRPr="008E74BD" w:rsidRDefault="00AE5040" w:rsidP="00AE5040">
      <w:pPr>
        <w:spacing w:line="276" w:lineRule="auto"/>
        <w:jc w:val="center"/>
        <w:rPr>
          <w:rFonts w:cs="Times New Roman"/>
          <w:szCs w:val="26"/>
        </w:rPr>
      </w:pPr>
    </w:p>
    <w:p w:rsidR="00AE5040" w:rsidRPr="008E74BD" w:rsidRDefault="00AE5040" w:rsidP="00AE5040">
      <w:pPr>
        <w:spacing w:line="276" w:lineRule="auto"/>
        <w:ind w:firstLine="709"/>
        <w:rPr>
          <w:rFonts w:cs="Times New Roman"/>
          <w:szCs w:val="26"/>
        </w:rPr>
      </w:pPr>
      <w:r w:rsidRPr="008E74BD">
        <w:rPr>
          <w:rFonts w:cs="Times New Roman"/>
          <w:szCs w:val="26"/>
        </w:rPr>
        <w:t>3.1. Источниками формирования имущества Фонда являются:</w:t>
      </w:r>
    </w:p>
    <w:p w:rsidR="00AE5040" w:rsidRPr="008E74BD" w:rsidRDefault="00AE5040" w:rsidP="00AE5040">
      <w:pPr>
        <w:spacing w:line="276" w:lineRule="auto"/>
        <w:ind w:firstLine="709"/>
        <w:rPr>
          <w:rFonts w:cs="Times New Roman"/>
          <w:szCs w:val="26"/>
        </w:rPr>
      </w:pPr>
      <w:r w:rsidRPr="008E74BD">
        <w:rPr>
          <w:rFonts w:cs="Times New Roman"/>
          <w:szCs w:val="26"/>
        </w:rPr>
        <w:t>3.1.1. Имущественные взносы Учредителя.</w:t>
      </w:r>
    </w:p>
    <w:p w:rsidR="00AE5040" w:rsidRPr="008E74BD" w:rsidRDefault="00AE5040" w:rsidP="00AE5040">
      <w:pPr>
        <w:spacing w:line="276" w:lineRule="auto"/>
        <w:ind w:firstLine="709"/>
        <w:rPr>
          <w:rFonts w:cs="Times New Roman"/>
          <w:szCs w:val="26"/>
        </w:rPr>
      </w:pPr>
      <w:r w:rsidRPr="008E74BD">
        <w:rPr>
          <w:rFonts w:cs="Times New Roman"/>
          <w:szCs w:val="26"/>
        </w:rPr>
        <w:lastRenderedPageBreak/>
        <w:t>3.1.2. Добровольные имущественные взносы и пожертвования других юридических и физических лиц.</w:t>
      </w:r>
    </w:p>
    <w:p w:rsidR="00AE5040" w:rsidRPr="008E74BD" w:rsidRDefault="00AE5040" w:rsidP="00AE5040">
      <w:pPr>
        <w:spacing w:line="276" w:lineRule="auto"/>
        <w:ind w:firstLine="709"/>
        <w:rPr>
          <w:rFonts w:cs="Times New Roman"/>
          <w:szCs w:val="26"/>
        </w:rPr>
      </w:pPr>
      <w:r w:rsidRPr="008E74BD">
        <w:rPr>
          <w:rFonts w:cs="Times New Roman"/>
          <w:szCs w:val="26"/>
        </w:rPr>
        <w:t>3.1.3. Бюджетные ассигнования из бюджетов разных уровней бюджетной системы Российской Федерации.</w:t>
      </w:r>
    </w:p>
    <w:p w:rsidR="00AE5040" w:rsidRPr="008E74BD" w:rsidRDefault="00AE5040" w:rsidP="00AE5040">
      <w:pPr>
        <w:spacing w:line="276" w:lineRule="auto"/>
        <w:ind w:firstLine="709"/>
        <w:rPr>
          <w:rFonts w:cs="Times New Roman"/>
          <w:szCs w:val="26"/>
        </w:rPr>
      </w:pPr>
      <w:r w:rsidRPr="008E74BD">
        <w:rPr>
          <w:rFonts w:cs="Times New Roman"/>
          <w:szCs w:val="26"/>
        </w:rPr>
        <w:t>3.1.4. Иные источники, не запрещенные законодательством Российской Федерации.</w:t>
      </w:r>
    </w:p>
    <w:p w:rsidR="00AE5040" w:rsidRPr="008E74BD" w:rsidRDefault="00AE5040" w:rsidP="00AE5040">
      <w:pPr>
        <w:spacing w:line="276" w:lineRule="auto"/>
        <w:ind w:firstLine="709"/>
        <w:rPr>
          <w:rFonts w:cs="Times New Roman"/>
          <w:szCs w:val="26"/>
        </w:rPr>
      </w:pPr>
      <w:r w:rsidRPr="008E74BD">
        <w:rPr>
          <w:rFonts w:cs="Times New Roman"/>
          <w:szCs w:val="26"/>
        </w:rPr>
        <w:t xml:space="preserve">3.2. Фонд </w:t>
      </w:r>
      <w:r w:rsidRPr="008E74BD">
        <w:rPr>
          <w:rFonts w:cs="Times New Roman"/>
          <w:bCs/>
          <w:szCs w:val="26"/>
        </w:rPr>
        <w:t xml:space="preserve">вправе совершать </w:t>
      </w:r>
      <w:r w:rsidRPr="008E74BD">
        <w:rPr>
          <w:rFonts w:cs="Times New Roman"/>
          <w:szCs w:val="26"/>
        </w:rPr>
        <w:t xml:space="preserve">в </w:t>
      </w:r>
      <w:r w:rsidRPr="008E74BD">
        <w:rPr>
          <w:rFonts w:cs="Times New Roman"/>
          <w:bCs/>
          <w:szCs w:val="26"/>
        </w:rPr>
        <w:t xml:space="preserve">отношении </w:t>
      </w:r>
      <w:r w:rsidRPr="008E74BD">
        <w:rPr>
          <w:rFonts w:cs="Times New Roman"/>
          <w:szCs w:val="26"/>
        </w:rPr>
        <w:t xml:space="preserve">находящегося в </w:t>
      </w:r>
      <w:r w:rsidRPr="008E74BD">
        <w:rPr>
          <w:rFonts w:cs="Times New Roman"/>
          <w:bCs/>
          <w:szCs w:val="26"/>
        </w:rPr>
        <w:t xml:space="preserve">его </w:t>
      </w:r>
      <w:r w:rsidRPr="008E74BD">
        <w:rPr>
          <w:rFonts w:cs="Times New Roman"/>
          <w:szCs w:val="26"/>
        </w:rPr>
        <w:t>собственности или на ином вещном праве имущества любые сделки, не противоречащие законодательству Российской Федерации, настоящему Уставу.</w:t>
      </w:r>
    </w:p>
    <w:p w:rsidR="00AE5040" w:rsidRPr="008E74BD" w:rsidRDefault="00AE5040" w:rsidP="00AE5040">
      <w:pPr>
        <w:spacing w:line="276" w:lineRule="auto"/>
        <w:ind w:firstLine="709"/>
        <w:rPr>
          <w:rFonts w:cs="Times New Roman"/>
          <w:szCs w:val="26"/>
        </w:rPr>
      </w:pPr>
      <w:r w:rsidRPr="008E74BD">
        <w:rPr>
          <w:rFonts w:cs="Times New Roman"/>
          <w:szCs w:val="26"/>
        </w:rPr>
        <w:t>3.3. Фонд использует имущество для целей, определенных настоящим Уставом.</w:t>
      </w:r>
    </w:p>
    <w:p w:rsidR="00AE5040" w:rsidRPr="008E74BD" w:rsidRDefault="00AE5040" w:rsidP="00AE5040">
      <w:pPr>
        <w:shd w:val="clear" w:color="auto" w:fill="FFFFFF"/>
        <w:tabs>
          <w:tab w:val="left" w:pos="1267"/>
        </w:tabs>
        <w:suppressAutoHyphens/>
        <w:ind w:firstLine="709"/>
        <w:rPr>
          <w:rFonts w:cs="Times New Roman"/>
          <w:color w:val="000000"/>
          <w:szCs w:val="26"/>
        </w:rPr>
      </w:pPr>
      <w:r w:rsidRPr="008E74BD">
        <w:rPr>
          <w:rFonts w:cs="Times New Roman"/>
          <w:szCs w:val="26"/>
        </w:rPr>
        <w:t xml:space="preserve">3.4. </w:t>
      </w:r>
      <w:r w:rsidRPr="008E74BD">
        <w:rPr>
          <w:rFonts w:cs="Times New Roman"/>
          <w:color w:val="000000"/>
          <w:szCs w:val="26"/>
        </w:rPr>
        <w:t>Фонд ежегодно публикует отчеты о своей деятельности в соответствии с требованиями действующего законодательства.</w:t>
      </w:r>
    </w:p>
    <w:p w:rsidR="00AE5040" w:rsidRPr="008E74BD" w:rsidRDefault="00AE5040" w:rsidP="00AE5040">
      <w:pPr>
        <w:spacing w:line="276" w:lineRule="auto"/>
        <w:rPr>
          <w:rFonts w:cs="Times New Roman"/>
          <w:szCs w:val="26"/>
        </w:rPr>
      </w:pPr>
      <w:r w:rsidRPr="008E74BD">
        <w:rPr>
          <w:rFonts w:cs="Times New Roman"/>
          <w:szCs w:val="26"/>
        </w:rPr>
        <w:tab/>
      </w:r>
    </w:p>
    <w:p w:rsidR="00AE5040" w:rsidRPr="008E74BD" w:rsidRDefault="00AE5040" w:rsidP="00AE5040">
      <w:pPr>
        <w:spacing w:line="276" w:lineRule="auto"/>
        <w:jc w:val="center"/>
        <w:rPr>
          <w:rFonts w:cs="Times New Roman"/>
          <w:szCs w:val="26"/>
        </w:rPr>
      </w:pPr>
      <w:r w:rsidRPr="008E74BD">
        <w:rPr>
          <w:rFonts w:cs="Times New Roman"/>
          <w:szCs w:val="26"/>
        </w:rPr>
        <w:t>4. УПРАВЛЕНИЕ ДЕЯТЕЛЬНОСТЬЮ ФОНДА</w:t>
      </w:r>
    </w:p>
    <w:p w:rsidR="00AE5040" w:rsidRPr="008E74BD" w:rsidRDefault="00AE5040" w:rsidP="00AE5040">
      <w:pPr>
        <w:spacing w:line="276" w:lineRule="auto"/>
        <w:rPr>
          <w:rFonts w:cs="Times New Roman"/>
          <w:szCs w:val="26"/>
        </w:rPr>
      </w:pPr>
    </w:p>
    <w:p w:rsidR="00AE5040" w:rsidRPr="008E74BD" w:rsidRDefault="00AE5040" w:rsidP="00AE5040">
      <w:pPr>
        <w:spacing w:line="276" w:lineRule="auto"/>
        <w:ind w:firstLine="709"/>
        <w:rPr>
          <w:rFonts w:cs="Times New Roman"/>
          <w:szCs w:val="26"/>
        </w:rPr>
      </w:pPr>
      <w:r w:rsidRPr="008E74BD">
        <w:rPr>
          <w:rFonts w:cs="Times New Roman"/>
          <w:szCs w:val="26"/>
        </w:rPr>
        <w:t>4.1. Органами управления Фонда являются Совет Фонда и Генеральный директор</w:t>
      </w:r>
      <w:r w:rsidR="00902217" w:rsidRPr="008E74BD">
        <w:rPr>
          <w:rFonts w:cs="Times New Roman"/>
          <w:szCs w:val="26"/>
        </w:rPr>
        <w:t xml:space="preserve"> Фонда. Совет Ф</w:t>
      </w:r>
      <w:r w:rsidRPr="008E74BD">
        <w:rPr>
          <w:rFonts w:cs="Times New Roman"/>
          <w:szCs w:val="26"/>
        </w:rPr>
        <w:t xml:space="preserve">онда является высшим коллегиальным органом Фонда. Генеральный директор </w:t>
      </w:r>
      <w:r w:rsidR="00784208" w:rsidRPr="008E74BD">
        <w:rPr>
          <w:rFonts w:cs="Times New Roman"/>
          <w:szCs w:val="26"/>
        </w:rPr>
        <w:t xml:space="preserve">Фонда </w:t>
      </w:r>
      <w:r w:rsidRPr="008E74BD">
        <w:rPr>
          <w:rFonts w:cs="Times New Roman"/>
          <w:szCs w:val="26"/>
        </w:rPr>
        <w:t>является единоличным исполнительным органом Фонда.</w:t>
      </w:r>
    </w:p>
    <w:p w:rsidR="00AE5040" w:rsidRPr="008E74BD" w:rsidRDefault="00AE5040" w:rsidP="00AE5040">
      <w:pPr>
        <w:spacing w:line="276" w:lineRule="auto"/>
        <w:ind w:firstLine="709"/>
        <w:rPr>
          <w:rFonts w:cs="Times New Roman"/>
          <w:szCs w:val="26"/>
        </w:rPr>
      </w:pPr>
      <w:r w:rsidRPr="008E74BD">
        <w:rPr>
          <w:rFonts w:cs="Times New Roman"/>
          <w:szCs w:val="26"/>
        </w:rPr>
        <w:t>Попечительский совет Фонда является органом Фонда и осуществляет надзор за деятельностью Фонда, принятием другими органами Фонда решений и обеспечением их исполнения, использованием средств Фонда, соблюдением Фондом законодательства, а также осуществляет иные функции, предусмотренные Уставом.</w:t>
      </w:r>
    </w:p>
    <w:p w:rsidR="00AE5040" w:rsidRPr="008E74BD" w:rsidRDefault="00AE5040" w:rsidP="00AE5040">
      <w:pPr>
        <w:spacing w:line="276" w:lineRule="auto"/>
        <w:ind w:firstLine="709"/>
        <w:rPr>
          <w:rFonts w:cs="Times New Roman"/>
          <w:szCs w:val="26"/>
        </w:rPr>
      </w:pPr>
      <w:r w:rsidRPr="008E74BD">
        <w:rPr>
          <w:rFonts w:cs="Times New Roman"/>
          <w:szCs w:val="26"/>
        </w:rPr>
        <w:t>Срок полномочий Совет</w:t>
      </w:r>
      <w:r w:rsidR="002635B2" w:rsidRPr="008E74BD">
        <w:rPr>
          <w:rFonts w:cs="Times New Roman"/>
          <w:szCs w:val="26"/>
        </w:rPr>
        <w:t>а Ф</w:t>
      </w:r>
      <w:r w:rsidRPr="008E74BD">
        <w:rPr>
          <w:rFonts w:cs="Times New Roman"/>
          <w:szCs w:val="26"/>
        </w:rPr>
        <w:t>онда и Попечительского совета Фонда 5 лет.</w:t>
      </w:r>
    </w:p>
    <w:p w:rsidR="00AE5040" w:rsidRPr="008E74BD" w:rsidRDefault="00AE5040" w:rsidP="00AE5040">
      <w:pPr>
        <w:spacing w:line="276" w:lineRule="auto"/>
        <w:ind w:firstLine="709"/>
        <w:rPr>
          <w:rFonts w:cs="Times New Roman"/>
          <w:szCs w:val="26"/>
        </w:rPr>
      </w:pPr>
      <w:r w:rsidRPr="008E74BD">
        <w:rPr>
          <w:rFonts w:cs="Times New Roman"/>
          <w:szCs w:val="26"/>
        </w:rPr>
        <w:t>4.2. Совет Фонда.</w:t>
      </w:r>
    </w:p>
    <w:p w:rsidR="00AE5040" w:rsidRPr="008E74BD" w:rsidRDefault="00AE5040" w:rsidP="00AE5040">
      <w:pPr>
        <w:spacing w:line="276" w:lineRule="auto"/>
        <w:ind w:firstLine="709"/>
        <w:rPr>
          <w:rFonts w:cs="Times New Roman"/>
          <w:szCs w:val="26"/>
        </w:rPr>
      </w:pPr>
      <w:r w:rsidRPr="008E74BD">
        <w:rPr>
          <w:rFonts w:cs="Times New Roman"/>
          <w:szCs w:val="26"/>
        </w:rPr>
        <w:t>4.2.1. Совет Фонда является высшим коллегиальным органом управления Фонда.</w:t>
      </w:r>
    </w:p>
    <w:p w:rsidR="00AE5040" w:rsidRPr="008E74BD" w:rsidRDefault="00AE5040" w:rsidP="00AE5040">
      <w:pPr>
        <w:spacing w:line="276" w:lineRule="auto"/>
        <w:ind w:firstLine="709"/>
        <w:rPr>
          <w:rFonts w:cs="Times New Roman"/>
          <w:szCs w:val="26"/>
        </w:rPr>
      </w:pPr>
      <w:r w:rsidRPr="008E74BD">
        <w:rPr>
          <w:rFonts w:cs="Times New Roman"/>
          <w:szCs w:val="26"/>
        </w:rPr>
        <w:t>4.2.2. Основная функция Совета Фонда – обеспечение соблюдения Фондом целей, в интересах которых он был создан, соблюдения Фондом законодательства Российской Федерации.</w:t>
      </w:r>
    </w:p>
    <w:p w:rsidR="00AE5040" w:rsidRPr="008E74BD" w:rsidRDefault="00AE5040" w:rsidP="00AE5040">
      <w:pPr>
        <w:spacing w:line="276" w:lineRule="auto"/>
        <w:ind w:firstLine="709"/>
        <w:rPr>
          <w:rFonts w:cs="Times New Roman"/>
          <w:szCs w:val="26"/>
        </w:rPr>
      </w:pPr>
      <w:r w:rsidRPr="008E74BD">
        <w:rPr>
          <w:rFonts w:cs="Times New Roman"/>
          <w:szCs w:val="26"/>
        </w:rPr>
        <w:t>4.2.3. Состав Совета Фонда утверждается правовым актом Главы города Норильска. Общее количество членов Совета Фонда три человека.</w:t>
      </w:r>
    </w:p>
    <w:p w:rsidR="00AE5040" w:rsidRPr="008E74BD" w:rsidRDefault="00AE5040" w:rsidP="00AE5040">
      <w:pPr>
        <w:spacing w:line="276" w:lineRule="auto"/>
        <w:ind w:firstLine="709"/>
        <w:rPr>
          <w:rFonts w:cs="Times New Roman"/>
          <w:szCs w:val="26"/>
        </w:rPr>
      </w:pPr>
      <w:r w:rsidRPr="008E74BD">
        <w:rPr>
          <w:rFonts w:cs="Times New Roman"/>
          <w:szCs w:val="26"/>
        </w:rPr>
        <w:t>4.2.4. Лица, входящие в состав Совета Фонда</w:t>
      </w:r>
      <w:r w:rsidR="002635B2" w:rsidRPr="008E74BD">
        <w:rPr>
          <w:rFonts w:cs="Times New Roman"/>
          <w:szCs w:val="26"/>
        </w:rPr>
        <w:t>,</w:t>
      </w:r>
      <w:r w:rsidRPr="008E74BD">
        <w:rPr>
          <w:rFonts w:cs="Times New Roman"/>
          <w:szCs w:val="26"/>
        </w:rPr>
        <w:t xml:space="preserve"> осуществляют свою деятельность на общественных началах.</w:t>
      </w:r>
    </w:p>
    <w:p w:rsidR="00AE5040" w:rsidRPr="008E74BD" w:rsidRDefault="00AE5040" w:rsidP="00AE5040">
      <w:pPr>
        <w:spacing w:line="276" w:lineRule="auto"/>
        <w:ind w:firstLine="709"/>
        <w:rPr>
          <w:rFonts w:cs="Times New Roman"/>
          <w:szCs w:val="26"/>
        </w:rPr>
      </w:pPr>
      <w:r w:rsidRPr="008E74BD">
        <w:rPr>
          <w:rFonts w:cs="Times New Roman"/>
          <w:szCs w:val="26"/>
        </w:rPr>
        <w:t>4.2.5. Руководство работой Совета Фонда осуществляет его Председатель. Председатель Совета Фонда избирается членами Совета Фонда из их числа на срок не более трех лет.</w:t>
      </w:r>
    </w:p>
    <w:p w:rsidR="00AE5040" w:rsidRPr="008E74BD" w:rsidRDefault="00AE5040" w:rsidP="00AE5040">
      <w:pPr>
        <w:spacing w:line="276" w:lineRule="auto"/>
        <w:ind w:firstLine="709"/>
        <w:rPr>
          <w:rFonts w:cs="Times New Roman"/>
          <w:szCs w:val="26"/>
        </w:rPr>
      </w:pPr>
      <w:r w:rsidRPr="008E74BD">
        <w:rPr>
          <w:rFonts w:cs="Times New Roman"/>
          <w:szCs w:val="26"/>
        </w:rPr>
        <w:t>4.2.6. Порядок работы Совета Фонда определяется в соответствии с регламентом, утвержденным Советом Фонда и одобренным Попечительским советом Фонда.</w:t>
      </w:r>
    </w:p>
    <w:p w:rsidR="00AE5040" w:rsidRPr="008E74BD" w:rsidRDefault="00AE5040" w:rsidP="00AE5040">
      <w:pPr>
        <w:spacing w:line="276" w:lineRule="auto"/>
        <w:ind w:firstLine="709"/>
        <w:rPr>
          <w:rFonts w:cs="Times New Roman"/>
          <w:szCs w:val="26"/>
        </w:rPr>
      </w:pPr>
      <w:r w:rsidRPr="008E74BD">
        <w:rPr>
          <w:rFonts w:cs="Times New Roman"/>
          <w:szCs w:val="26"/>
        </w:rPr>
        <w:lastRenderedPageBreak/>
        <w:t>4.2.7. Заседания Совета Фонда проводятся по мере необходимости, но не реже одного раза в год.</w:t>
      </w:r>
    </w:p>
    <w:p w:rsidR="00AE5040" w:rsidRPr="008E74BD" w:rsidRDefault="00AE5040" w:rsidP="00AE5040">
      <w:pPr>
        <w:spacing w:line="276" w:lineRule="auto"/>
        <w:ind w:firstLine="709"/>
        <w:rPr>
          <w:rFonts w:cs="Times New Roman"/>
          <w:szCs w:val="26"/>
        </w:rPr>
      </w:pPr>
      <w:r w:rsidRPr="008E74BD">
        <w:rPr>
          <w:rFonts w:cs="Times New Roman"/>
          <w:szCs w:val="26"/>
        </w:rPr>
        <w:t>Заседание Совета Фонда может быть созвано по инициативе Попечительского совета Фонда, любого члена Совета Фонда, Генерального директора</w:t>
      </w:r>
      <w:r w:rsidR="00812CE1" w:rsidRPr="008E74BD">
        <w:rPr>
          <w:rFonts w:cs="Times New Roman"/>
          <w:szCs w:val="26"/>
        </w:rPr>
        <w:t xml:space="preserve"> Фонда</w:t>
      </w:r>
      <w:r w:rsidR="00B97AB2" w:rsidRPr="008E74BD">
        <w:rPr>
          <w:rFonts w:cs="Times New Roman"/>
          <w:szCs w:val="26"/>
        </w:rPr>
        <w:t>.</w:t>
      </w:r>
    </w:p>
    <w:p w:rsidR="00AE5040" w:rsidRPr="008E74BD" w:rsidRDefault="00AE5040" w:rsidP="00AE5040">
      <w:pPr>
        <w:spacing w:line="276" w:lineRule="auto"/>
        <w:ind w:firstLine="709"/>
        <w:rPr>
          <w:rFonts w:cs="Times New Roman"/>
          <w:szCs w:val="26"/>
        </w:rPr>
      </w:pPr>
      <w:r w:rsidRPr="008E74BD">
        <w:rPr>
          <w:rFonts w:cs="Times New Roman"/>
          <w:szCs w:val="26"/>
        </w:rPr>
        <w:t>4.2.8. Заседание Совета Фонда считается правомочным, если на нем присутствует более половины его состава.</w:t>
      </w:r>
    </w:p>
    <w:p w:rsidR="00AE5040" w:rsidRPr="008E74BD" w:rsidRDefault="00AE5040" w:rsidP="00AE5040">
      <w:pPr>
        <w:spacing w:line="276" w:lineRule="auto"/>
        <w:ind w:firstLine="709"/>
        <w:rPr>
          <w:rFonts w:cs="Times New Roman"/>
          <w:szCs w:val="26"/>
        </w:rPr>
      </w:pPr>
      <w:r w:rsidRPr="008E74BD">
        <w:rPr>
          <w:rFonts w:cs="Times New Roman"/>
          <w:szCs w:val="26"/>
        </w:rPr>
        <w:t xml:space="preserve">4.2.9. Повестка дня заседания Совета Фонда формируется его Председателем с учетом предложений </w:t>
      </w:r>
      <w:r w:rsidR="00812CE1" w:rsidRPr="008E74BD">
        <w:rPr>
          <w:rFonts w:cs="Times New Roman"/>
          <w:szCs w:val="26"/>
        </w:rPr>
        <w:t xml:space="preserve">Попечительского совета Фонда, </w:t>
      </w:r>
      <w:r w:rsidRPr="008E74BD">
        <w:rPr>
          <w:rFonts w:cs="Times New Roman"/>
          <w:szCs w:val="26"/>
        </w:rPr>
        <w:t>Генерального директора Фонда и/или лица, инициирующего проведение заседания.</w:t>
      </w:r>
    </w:p>
    <w:p w:rsidR="00AE5040" w:rsidRPr="008E74BD" w:rsidRDefault="00AE5040" w:rsidP="00AE5040">
      <w:pPr>
        <w:spacing w:line="276" w:lineRule="auto"/>
        <w:ind w:firstLine="709"/>
        <w:rPr>
          <w:rFonts w:cs="Times New Roman"/>
          <w:szCs w:val="26"/>
        </w:rPr>
      </w:pPr>
      <w:r w:rsidRPr="008E74BD">
        <w:rPr>
          <w:rFonts w:cs="Times New Roman"/>
          <w:szCs w:val="26"/>
        </w:rPr>
        <w:t xml:space="preserve">4.2.10. Сообщение о созыве и повестке дня заседания направляется членам Совета </w:t>
      </w:r>
      <w:r w:rsidR="007028F5" w:rsidRPr="008E74BD">
        <w:rPr>
          <w:rFonts w:cs="Times New Roman"/>
          <w:szCs w:val="26"/>
        </w:rPr>
        <w:t xml:space="preserve">Фонда </w:t>
      </w:r>
      <w:r w:rsidRPr="008E74BD">
        <w:rPr>
          <w:rFonts w:cs="Times New Roman"/>
          <w:szCs w:val="26"/>
        </w:rPr>
        <w:t>его Председателем не позднее, чем за 5 дней до даты его проведения.</w:t>
      </w:r>
    </w:p>
    <w:p w:rsidR="00AE5040" w:rsidRPr="008E74BD" w:rsidRDefault="00AE5040" w:rsidP="00AE5040">
      <w:pPr>
        <w:spacing w:line="276" w:lineRule="auto"/>
        <w:ind w:firstLine="709"/>
        <w:rPr>
          <w:rFonts w:cs="Times New Roman"/>
          <w:szCs w:val="26"/>
        </w:rPr>
      </w:pPr>
      <w:r w:rsidRPr="008E74BD">
        <w:rPr>
          <w:rFonts w:cs="Times New Roman"/>
          <w:szCs w:val="26"/>
        </w:rPr>
        <w:t xml:space="preserve">4.2.11. Каждый член Совета </w:t>
      </w:r>
      <w:r w:rsidR="005326FF" w:rsidRPr="008E74BD">
        <w:rPr>
          <w:rFonts w:cs="Times New Roman"/>
          <w:szCs w:val="26"/>
        </w:rPr>
        <w:t xml:space="preserve">Фонда </w:t>
      </w:r>
      <w:r w:rsidRPr="008E74BD">
        <w:rPr>
          <w:rFonts w:cs="Times New Roman"/>
          <w:szCs w:val="26"/>
        </w:rPr>
        <w:t xml:space="preserve">имеет один голос. Решения Совета Фонда принимаются </w:t>
      </w:r>
      <w:r w:rsidRPr="008E74BD">
        <w:rPr>
          <w:rFonts w:cs="Times New Roman"/>
          <w:iCs/>
          <w:szCs w:val="26"/>
        </w:rPr>
        <w:t>простым большинством голосов</w:t>
      </w:r>
      <w:r w:rsidRPr="008E74BD">
        <w:rPr>
          <w:rFonts w:cs="Times New Roman"/>
          <w:szCs w:val="26"/>
        </w:rPr>
        <w:t xml:space="preserve"> его членов, присутствующих на заседании. Решения по вопросам исключительной компетенции</w:t>
      </w:r>
      <w:r w:rsidR="005326FF" w:rsidRPr="008E74BD">
        <w:rPr>
          <w:rFonts w:cs="Times New Roman"/>
          <w:szCs w:val="26"/>
        </w:rPr>
        <w:t xml:space="preserve"> Совета Фонда</w:t>
      </w:r>
      <w:r w:rsidRPr="008E74BD">
        <w:rPr>
          <w:rFonts w:cs="Times New Roman"/>
          <w:szCs w:val="26"/>
        </w:rPr>
        <w:t>, принимаются квалифицированным большинством в</w:t>
      </w:r>
      <w:r w:rsidRPr="008E74BD">
        <w:rPr>
          <w:rFonts w:cs="Times New Roman"/>
          <w:iCs/>
          <w:szCs w:val="26"/>
        </w:rPr>
        <w:t xml:space="preserve"> 2/3 голосов</w:t>
      </w:r>
      <w:r w:rsidRPr="008E74BD">
        <w:rPr>
          <w:rFonts w:cs="Times New Roman"/>
          <w:szCs w:val="26"/>
        </w:rPr>
        <w:t xml:space="preserve"> присутствующих его членов, и оформляются протоколом, подписываемым председательствующим и секретарем.</w:t>
      </w:r>
    </w:p>
    <w:p w:rsidR="00AE5040" w:rsidRPr="008E74BD" w:rsidRDefault="00AE5040" w:rsidP="00AE5040">
      <w:pPr>
        <w:spacing w:line="276" w:lineRule="auto"/>
        <w:ind w:firstLine="709"/>
        <w:rPr>
          <w:rFonts w:cs="Times New Roman"/>
          <w:szCs w:val="26"/>
        </w:rPr>
      </w:pPr>
      <w:r w:rsidRPr="008E74BD">
        <w:rPr>
          <w:rFonts w:cs="Times New Roman"/>
          <w:szCs w:val="26"/>
        </w:rPr>
        <w:t xml:space="preserve">4.3. К исключительной компетенции Совета Фонда относятся следующие полномочия: </w:t>
      </w:r>
    </w:p>
    <w:p w:rsidR="00AE5040" w:rsidRPr="008E74BD" w:rsidRDefault="00AE5040" w:rsidP="00AE5040">
      <w:pPr>
        <w:spacing w:line="276" w:lineRule="auto"/>
        <w:ind w:firstLine="709"/>
        <w:rPr>
          <w:rFonts w:cs="Times New Roman"/>
          <w:szCs w:val="26"/>
        </w:rPr>
      </w:pPr>
      <w:r w:rsidRPr="008E74BD">
        <w:rPr>
          <w:rFonts w:cs="Times New Roman"/>
          <w:szCs w:val="26"/>
        </w:rPr>
        <w:t>4.3.1. Определение приоритетных направлений деятельности Фонда, принципов формирования и использования его имущества.</w:t>
      </w:r>
    </w:p>
    <w:p w:rsidR="00AE5040" w:rsidRPr="008E74BD" w:rsidRDefault="00AE5040" w:rsidP="00AE5040">
      <w:pPr>
        <w:spacing w:line="276" w:lineRule="auto"/>
        <w:ind w:firstLine="709"/>
        <w:rPr>
          <w:rFonts w:cs="Times New Roman"/>
          <w:szCs w:val="26"/>
        </w:rPr>
      </w:pPr>
      <w:r w:rsidRPr="008E74BD">
        <w:rPr>
          <w:rFonts w:cs="Times New Roman"/>
          <w:szCs w:val="26"/>
        </w:rPr>
        <w:t>4.3.2. Утверждение стратегии развития Фонда, содержащей в том числе цели, приоритетные направления деятельности Фонда, ключевые показатели эффективности и ожидаемые результаты деятельности Фонда, и после утверждения направление ее на одобрение в Попечительский совет Фонда.</w:t>
      </w:r>
    </w:p>
    <w:p w:rsidR="00AE5040" w:rsidRPr="008E74BD" w:rsidRDefault="00AE5040" w:rsidP="00AE5040">
      <w:pPr>
        <w:spacing w:line="276" w:lineRule="auto"/>
        <w:ind w:firstLine="709"/>
        <w:rPr>
          <w:rFonts w:cs="Times New Roman"/>
          <w:szCs w:val="26"/>
        </w:rPr>
      </w:pPr>
      <w:r w:rsidRPr="008E74BD">
        <w:rPr>
          <w:rFonts w:cs="Times New Roman"/>
          <w:szCs w:val="26"/>
        </w:rPr>
        <w:t>4.3.3. Утверждение плана деятельности Фонда, содержащего перечни мероприятий на текущий период и на определяемый Фондом плановый период деятельности Фонда.</w:t>
      </w:r>
    </w:p>
    <w:p w:rsidR="00AE5040" w:rsidRPr="008E74BD" w:rsidRDefault="00AE5040" w:rsidP="00AE5040">
      <w:pPr>
        <w:spacing w:line="276" w:lineRule="auto"/>
        <w:ind w:firstLine="709"/>
        <w:rPr>
          <w:rFonts w:cs="Times New Roman"/>
          <w:szCs w:val="26"/>
        </w:rPr>
      </w:pPr>
      <w:r w:rsidRPr="008E74BD">
        <w:rPr>
          <w:rFonts w:cs="Times New Roman"/>
          <w:szCs w:val="26"/>
        </w:rPr>
        <w:t>4.3.4. Утверждение годового отчета о деятельности Фонда и годовой бухгалтерской (финансов</w:t>
      </w:r>
      <w:r w:rsidR="00B169FE">
        <w:rPr>
          <w:rFonts w:cs="Times New Roman"/>
          <w:szCs w:val="26"/>
        </w:rPr>
        <w:t>ой</w:t>
      </w:r>
      <w:r w:rsidRPr="008E74BD">
        <w:rPr>
          <w:rFonts w:cs="Times New Roman"/>
          <w:szCs w:val="26"/>
        </w:rPr>
        <w:t>) отчетности Фонда и после утверждения направление их на одобрение в Попечительский совет Фонда.</w:t>
      </w:r>
    </w:p>
    <w:p w:rsidR="00AE5040" w:rsidRPr="008E74BD" w:rsidRDefault="00AE5040" w:rsidP="00AE5040">
      <w:pPr>
        <w:spacing w:line="276" w:lineRule="auto"/>
        <w:ind w:firstLine="709"/>
        <w:rPr>
          <w:rFonts w:cs="Times New Roman"/>
          <w:szCs w:val="26"/>
        </w:rPr>
      </w:pPr>
      <w:r w:rsidRPr="008E74BD">
        <w:rPr>
          <w:rFonts w:cs="Times New Roman"/>
          <w:szCs w:val="26"/>
        </w:rPr>
        <w:t>4.3.5. Утверждение отобранной по результатам конкурса аудиторской организации для проведения ежегодного обязательного аудита ведения бухгалтерского учета и финансовой (бухгалтерской) отчетности Фонда и размера вознаграждения указанной организации.</w:t>
      </w:r>
    </w:p>
    <w:p w:rsidR="00AE5040" w:rsidRPr="008E74BD" w:rsidRDefault="00AE5040" w:rsidP="00AE5040">
      <w:pPr>
        <w:spacing w:line="276" w:lineRule="auto"/>
        <w:ind w:firstLine="709"/>
        <w:rPr>
          <w:rFonts w:cs="Times New Roman"/>
          <w:szCs w:val="26"/>
        </w:rPr>
      </w:pPr>
      <w:r w:rsidRPr="008E74BD">
        <w:rPr>
          <w:rFonts w:cs="Times New Roman"/>
          <w:szCs w:val="26"/>
        </w:rPr>
        <w:t>4.3.6. Принятие решения об образовании других органов Фонда и досрочное прекращение их полномочий.</w:t>
      </w:r>
    </w:p>
    <w:p w:rsidR="00AE5040" w:rsidRPr="008E74BD" w:rsidRDefault="00AE5040" w:rsidP="00AE5040">
      <w:pPr>
        <w:spacing w:line="276" w:lineRule="auto"/>
        <w:ind w:firstLine="709"/>
        <w:rPr>
          <w:rFonts w:cs="Times New Roman"/>
          <w:szCs w:val="26"/>
        </w:rPr>
      </w:pPr>
      <w:r w:rsidRPr="008E74BD">
        <w:rPr>
          <w:rFonts w:cs="Times New Roman"/>
          <w:szCs w:val="26"/>
        </w:rPr>
        <w:lastRenderedPageBreak/>
        <w:t>4.3.7. Принятие решения о создании Фондом хозяйственных обществ и (или) об участии в них Фонда в целях, предусмотренных пунктом 2.1 настоящего Устава.</w:t>
      </w:r>
    </w:p>
    <w:p w:rsidR="00AE5040" w:rsidRPr="008E74BD" w:rsidRDefault="00AE5040" w:rsidP="00AE5040">
      <w:pPr>
        <w:spacing w:line="276" w:lineRule="auto"/>
        <w:ind w:firstLine="709"/>
        <w:rPr>
          <w:rFonts w:cs="Times New Roman"/>
          <w:szCs w:val="26"/>
        </w:rPr>
      </w:pPr>
      <w:r w:rsidRPr="008E74BD">
        <w:rPr>
          <w:rFonts w:cs="Times New Roman"/>
          <w:szCs w:val="26"/>
        </w:rPr>
        <w:t>4.3.8.</w:t>
      </w:r>
      <w:r w:rsidR="005326FF" w:rsidRPr="008E74BD">
        <w:rPr>
          <w:rFonts w:cs="Times New Roman"/>
          <w:szCs w:val="26"/>
        </w:rPr>
        <w:t xml:space="preserve"> Принятие решения об </w:t>
      </w:r>
      <w:r w:rsidR="00A877C8" w:rsidRPr="008E74BD">
        <w:rPr>
          <w:rFonts w:cs="Times New Roman"/>
          <w:szCs w:val="26"/>
        </w:rPr>
        <w:t xml:space="preserve">изменении и дополнении </w:t>
      </w:r>
      <w:r w:rsidR="005326FF" w:rsidRPr="008E74BD">
        <w:rPr>
          <w:rFonts w:cs="Times New Roman"/>
          <w:szCs w:val="26"/>
        </w:rPr>
        <w:t>У</w:t>
      </w:r>
      <w:r w:rsidRPr="008E74BD">
        <w:rPr>
          <w:rFonts w:cs="Times New Roman"/>
          <w:szCs w:val="26"/>
        </w:rPr>
        <w:t>става Фонда.</w:t>
      </w:r>
    </w:p>
    <w:p w:rsidR="00AE5040" w:rsidRPr="008E74BD" w:rsidRDefault="00AE5040" w:rsidP="00AE5040">
      <w:pPr>
        <w:spacing w:line="276" w:lineRule="auto"/>
        <w:ind w:firstLine="709"/>
        <w:rPr>
          <w:rFonts w:cs="Times New Roman"/>
          <w:szCs w:val="26"/>
        </w:rPr>
      </w:pPr>
      <w:r w:rsidRPr="008E74BD">
        <w:rPr>
          <w:rFonts w:cs="Times New Roman"/>
          <w:szCs w:val="26"/>
        </w:rPr>
        <w:t>4.3.9. Одобрение совершаемы</w:t>
      </w:r>
      <w:r w:rsidR="00822060" w:rsidRPr="008E74BD">
        <w:rPr>
          <w:rFonts w:cs="Times New Roman"/>
          <w:szCs w:val="26"/>
        </w:rPr>
        <w:t>х</w:t>
      </w:r>
      <w:r w:rsidRPr="008E74BD">
        <w:rPr>
          <w:rFonts w:cs="Times New Roman"/>
          <w:szCs w:val="26"/>
        </w:rPr>
        <w:t xml:space="preserve"> Фондом сделок в случаях, предусмотренных законодательством Российской Федерации.</w:t>
      </w:r>
    </w:p>
    <w:p w:rsidR="00AE5040" w:rsidRPr="008E74BD" w:rsidRDefault="00AE5040" w:rsidP="00AE5040">
      <w:pPr>
        <w:autoSpaceDE w:val="0"/>
        <w:autoSpaceDN w:val="0"/>
        <w:adjustRightInd w:val="0"/>
        <w:ind w:firstLine="708"/>
        <w:rPr>
          <w:rFonts w:cs="Times New Roman"/>
          <w:szCs w:val="26"/>
        </w:rPr>
      </w:pPr>
      <w:r w:rsidRPr="008E74BD">
        <w:rPr>
          <w:rFonts w:cs="Times New Roman"/>
          <w:szCs w:val="26"/>
        </w:rPr>
        <w:t xml:space="preserve">4.3.10. Принятие решения о </w:t>
      </w:r>
      <w:r w:rsidRPr="008E74BD">
        <w:rPr>
          <w:rFonts w:cs="Times New Roman"/>
          <w:szCs w:val="26"/>
          <w:lang w:eastAsia="ru-RU"/>
        </w:rPr>
        <w:t xml:space="preserve">создании филиалов и (или) об открытии представительств </w:t>
      </w:r>
      <w:r w:rsidR="00822060" w:rsidRPr="008E74BD">
        <w:rPr>
          <w:rFonts w:cs="Times New Roman"/>
          <w:szCs w:val="26"/>
          <w:lang w:eastAsia="ru-RU"/>
        </w:rPr>
        <w:t>Ф</w:t>
      </w:r>
      <w:r w:rsidRPr="008E74BD">
        <w:rPr>
          <w:rFonts w:cs="Times New Roman"/>
          <w:szCs w:val="26"/>
          <w:lang w:eastAsia="ru-RU"/>
        </w:rPr>
        <w:t>онда.</w:t>
      </w:r>
    </w:p>
    <w:p w:rsidR="00AE5040" w:rsidRPr="008E74BD" w:rsidRDefault="00AE5040" w:rsidP="00AE5040">
      <w:pPr>
        <w:autoSpaceDE w:val="0"/>
        <w:autoSpaceDN w:val="0"/>
        <w:adjustRightInd w:val="0"/>
        <w:ind w:firstLine="708"/>
        <w:rPr>
          <w:rFonts w:cs="Times New Roman"/>
          <w:szCs w:val="26"/>
        </w:rPr>
      </w:pPr>
      <w:r w:rsidRPr="008E74BD">
        <w:rPr>
          <w:rFonts w:cs="Times New Roman"/>
          <w:szCs w:val="26"/>
        </w:rPr>
        <w:t>4.3.11. Утверждение положен</w:t>
      </w:r>
      <w:r w:rsidR="0055310D" w:rsidRPr="008E74BD">
        <w:rPr>
          <w:rFonts w:cs="Times New Roman"/>
          <w:szCs w:val="26"/>
        </w:rPr>
        <w:t>ий</w:t>
      </w:r>
      <w:r w:rsidRPr="008E74BD">
        <w:rPr>
          <w:rFonts w:cs="Times New Roman"/>
          <w:szCs w:val="26"/>
        </w:rPr>
        <w:t xml:space="preserve"> о филиалах </w:t>
      </w:r>
      <w:r w:rsidR="0055310D" w:rsidRPr="008E74BD">
        <w:rPr>
          <w:rFonts w:cs="Times New Roman"/>
          <w:szCs w:val="26"/>
          <w:lang w:eastAsia="ru-RU"/>
        </w:rPr>
        <w:t xml:space="preserve">и (или) </w:t>
      </w:r>
      <w:r w:rsidRPr="008E74BD">
        <w:rPr>
          <w:rFonts w:cs="Times New Roman"/>
          <w:szCs w:val="26"/>
        </w:rPr>
        <w:t>представительствах Фонда.</w:t>
      </w:r>
    </w:p>
    <w:p w:rsidR="00AE5040" w:rsidRPr="008E74BD" w:rsidRDefault="0055310D" w:rsidP="00AE5040">
      <w:pPr>
        <w:autoSpaceDE w:val="0"/>
        <w:autoSpaceDN w:val="0"/>
        <w:adjustRightInd w:val="0"/>
        <w:ind w:firstLine="708"/>
        <w:rPr>
          <w:rFonts w:cs="Times New Roman"/>
          <w:szCs w:val="26"/>
        </w:rPr>
      </w:pPr>
      <w:r w:rsidRPr="008E74BD">
        <w:rPr>
          <w:rFonts w:cs="Times New Roman"/>
          <w:szCs w:val="26"/>
        </w:rPr>
        <w:t>4.3.12. Избрание Г</w:t>
      </w:r>
      <w:r w:rsidR="00AE5040" w:rsidRPr="008E74BD">
        <w:rPr>
          <w:rFonts w:cs="Times New Roman"/>
          <w:szCs w:val="26"/>
        </w:rPr>
        <w:t>енерального директора Фонда, ус</w:t>
      </w:r>
      <w:r w:rsidR="00DE48BC" w:rsidRPr="008E74BD">
        <w:rPr>
          <w:rFonts w:cs="Times New Roman"/>
          <w:szCs w:val="26"/>
        </w:rPr>
        <w:t>тановление должностного оклада Г</w:t>
      </w:r>
      <w:r w:rsidR="00AE5040" w:rsidRPr="008E74BD">
        <w:rPr>
          <w:rFonts w:cs="Times New Roman"/>
          <w:szCs w:val="26"/>
        </w:rPr>
        <w:t>енерального директора Фонда.</w:t>
      </w:r>
    </w:p>
    <w:p w:rsidR="00AE5040" w:rsidRPr="008E74BD" w:rsidRDefault="00AE5040" w:rsidP="00AE5040">
      <w:pPr>
        <w:autoSpaceDE w:val="0"/>
        <w:autoSpaceDN w:val="0"/>
        <w:adjustRightInd w:val="0"/>
        <w:ind w:firstLine="708"/>
        <w:rPr>
          <w:rFonts w:cs="Times New Roman"/>
          <w:szCs w:val="26"/>
        </w:rPr>
      </w:pPr>
      <w:r w:rsidRPr="008E74BD">
        <w:rPr>
          <w:rFonts w:cs="Times New Roman"/>
          <w:szCs w:val="26"/>
        </w:rPr>
        <w:t>4.3.13. Принятие решения о назначении и отзыве руководителей филиалов и представительств Фонда.</w:t>
      </w:r>
    </w:p>
    <w:p w:rsidR="00AE5040" w:rsidRPr="008E74BD" w:rsidRDefault="00AE5040" w:rsidP="00AE5040">
      <w:pPr>
        <w:autoSpaceDE w:val="0"/>
        <w:autoSpaceDN w:val="0"/>
        <w:adjustRightInd w:val="0"/>
        <w:ind w:firstLine="708"/>
        <w:rPr>
          <w:rFonts w:cs="Times New Roman"/>
          <w:szCs w:val="26"/>
        </w:rPr>
      </w:pPr>
      <w:r w:rsidRPr="008E74BD">
        <w:rPr>
          <w:rFonts w:cs="Times New Roman"/>
          <w:szCs w:val="26"/>
        </w:rPr>
        <w:t>4.3.14. Утверждение размера и порядка использования средств на содержание аппарата и обеспечение деятельности филиалов и представительств Фонда.</w:t>
      </w:r>
    </w:p>
    <w:p w:rsidR="00AE5040" w:rsidRPr="008E74BD" w:rsidRDefault="00AE5040" w:rsidP="00AE5040">
      <w:pPr>
        <w:spacing w:line="276" w:lineRule="auto"/>
        <w:ind w:firstLine="709"/>
        <w:rPr>
          <w:rFonts w:cs="Times New Roman"/>
          <w:szCs w:val="26"/>
        </w:rPr>
      </w:pPr>
      <w:r w:rsidRPr="008E74BD">
        <w:rPr>
          <w:rFonts w:cs="Times New Roman"/>
          <w:szCs w:val="26"/>
        </w:rPr>
        <w:t>4.3.15. Утверждение состава и Положения о ревизионной комиссии Фонда.</w:t>
      </w:r>
    </w:p>
    <w:p w:rsidR="00AE5040" w:rsidRPr="008E74BD" w:rsidRDefault="00772609" w:rsidP="00AE5040">
      <w:pPr>
        <w:autoSpaceDE w:val="0"/>
        <w:autoSpaceDN w:val="0"/>
        <w:adjustRightInd w:val="0"/>
        <w:ind w:firstLine="708"/>
        <w:rPr>
          <w:rFonts w:cs="Times New Roman"/>
          <w:szCs w:val="26"/>
        </w:rPr>
      </w:pPr>
      <w:r w:rsidRPr="008E74BD">
        <w:rPr>
          <w:rFonts w:cs="Times New Roman"/>
          <w:szCs w:val="26"/>
        </w:rPr>
        <w:t>4.3</w:t>
      </w:r>
      <w:r w:rsidR="00AE5040" w:rsidRPr="008E74BD">
        <w:rPr>
          <w:rFonts w:cs="Times New Roman"/>
          <w:szCs w:val="26"/>
        </w:rPr>
        <w:t>.16. Разрешение других вопросов в соответствии с настоящим Уставом.</w:t>
      </w:r>
    </w:p>
    <w:p w:rsidR="00B35216" w:rsidRPr="008E74BD" w:rsidRDefault="00AE5040" w:rsidP="00AE5040">
      <w:pPr>
        <w:spacing w:line="276" w:lineRule="auto"/>
        <w:ind w:firstLine="709"/>
        <w:rPr>
          <w:rFonts w:cs="Times New Roman"/>
          <w:szCs w:val="26"/>
        </w:rPr>
      </w:pPr>
      <w:r w:rsidRPr="008E74BD">
        <w:rPr>
          <w:rFonts w:cs="Times New Roman"/>
          <w:szCs w:val="26"/>
        </w:rPr>
        <w:t>4.4.</w:t>
      </w:r>
      <w:r w:rsidRPr="008E74BD">
        <w:rPr>
          <w:rFonts w:cs="Times New Roman"/>
          <w:szCs w:val="26"/>
          <w:lang w:eastAsia="ru-RU"/>
        </w:rPr>
        <w:t xml:space="preserve"> К компетенции С</w:t>
      </w:r>
      <w:r w:rsidR="00B35216" w:rsidRPr="008E74BD">
        <w:rPr>
          <w:rFonts w:cs="Times New Roman"/>
          <w:szCs w:val="26"/>
          <w:lang w:eastAsia="ru-RU"/>
        </w:rPr>
        <w:t>овета Ф</w:t>
      </w:r>
      <w:r w:rsidRPr="008E74BD">
        <w:rPr>
          <w:rFonts w:cs="Times New Roman"/>
          <w:szCs w:val="26"/>
          <w:lang w:eastAsia="ru-RU"/>
        </w:rPr>
        <w:t>онда относится решение вопроса</w:t>
      </w:r>
      <w:r w:rsidRPr="008E74BD">
        <w:rPr>
          <w:rFonts w:cs="Times New Roman"/>
          <w:szCs w:val="26"/>
        </w:rPr>
        <w:t xml:space="preserve"> об утверждении эмблемы Фонда и других средств его визуальной идентификации.</w:t>
      </w:r>
    </w:p>
    <w:p w:rsidR="00AE5040" w:rsidRPr="008E74BD" w:rsidRDefault="00AE5040" w:rsidP="00AE5040">
      <w:pPr>
        <w:spacing w:line="276" w:lineRule="auto"/>
        <w:ind w:firstLine="709"/>
        <w:rPr>
          <w:rFonts w:cs="Times New Roman"/>
          <w:szCs w:val="26"/>
        </w:rPr>
      </w:pPr>
      <w:r w:rsidRPr="008E74BD">
        <w:rPr>
          <w:rFonts w:cs="Times New Roman"/>
          <w:szCs w:val="26"/>
        </w:rPr>
        <w:t xml:space="preserve">4.5. Попечительский </w:t>
      </w:r>
      <w:r w:rsidR="00AE2804">
        <w:rPr>
          <w:rFonts w:cs="Times New Roman"/>
          <w:szCs w:val="26"/>
        </w:rPr>
        <w:t>с</w:t>
      </w:r>
      <w:r w:rsidRPr="008E74BD">
        <w:rPr>
          <w:rFonts w:cs="Times New Roman"/>
          <w:szCs w:val="26"/>
        </w:rPr>
        <w:t>овет</w:t>
      </w:r>
      <w:r w:rsidR="006D5B23" w:rsidRPr="008E74BD">
        <w:rPr>
          <w:rFonts w:cs="Times New Roman"/>
          <w:szCs w:val="26"/>
        </w:rPr>
        <w:t xml:space="preserve"> Фонда</w:t>
      </w:r>
      <w:r w:rsidRPr="008E74BD">
        <w:rPr>
          <w:rFonts w:cs="Times New Roman"/>
          <w:szCs w:val="26"/>
        </w:rPr>
        <w:t>.</w:t>
      </w:r>
    </w:p>
    <w:p w:rsidR="00AE5040" w:rsidRPr="008E74BD" w:rsidRDefault="00AE5040" w:rsidP="00AE5040">
      <w:pPr>
        <w:spacing w:line="276" w:lineRule="auto"/>
        <w:ind w:firstLine="709"/>
        <w:rPr>
          <w:rFonts w:cs="Times New Roman"/>
          <w:szCs w:val="26"/>
        </w:rPr>
      </w:pPr>
      <w:r w:rsidRPr="008E74BD">
        <w:rPr>
          <w:rFonts w:cs="Times New Roman"/>
          <w:szCs w:val="26"/>
        </w:rPr>
        <w:t>4.5.1. Общее количество членов Попечительского совета Фонда составляет три человека.</w:t>
      </w:r>
    </w:p>
    <w:p w:rsidR="00AE5040" w:rsidRPr="008E74BD" w:rsidRDefault="00AE5040" w:rsidP="00AE5040">
      <w:pPr>
        <w:spacing w:line="276" w:lineRule="auto"/>
        <w:ind w:firstLine="709"/>
        <w:rPr>
          <w:rFonts w:cs="Times New Roman"/>
          <w:szCs w:val="26"/>
        </w:rPr>
      </w:pPr>
      <w:r w:rsidRPr="008E74BD">
        <w:rPr>
          <w:rFonts w:cs="Times New Roman"/>
          <w:szCs w:val="26"/>
        </w:rPr>
        <w:t>Состав Попечительского совета Фонда утверждается правовым актом Главы города Норильска.</w:t>
      </w:r>
    </w:p>
    <w:p w:rsidR="00AE5040" w:rsidRPr="008E74BD" w:rsidRDefault="00AE5040" w:rsidP="00AE5040">
      <w:pPr>
        <w:spacing w:line="276" w:lineRule="auto"/>
        <w:ind w:firstLine="709"/>
        <w:rPr>
          <w:rFonts w:cs="Times New Roman"/>
          <w:szCs w:val="26"/>
        </w:rPr>
      </w:pPr>
      <w:r w:rsidRPr="008E74BD">
        <w:rPr>
          <w:rFonts w:cs="Times New Roman"/>
          <w:szCs w:val="26"/>
        </w:rPr>
        <w:t>4.5.2. Попечительский совет Фонда осуществляет свою деятельность на общественных началах.</w:t>
      </w:r>
    </w:p>
    <w:p w:rsidR="00AE5040" w:rsidRPr="008E74BD" w:rsidRDefault="00AE5040" w:rsidP="00AE5040">
      <w:pPr>
        <w:spacing w:line="276" w:lineRule="auto"/>
        <w:ind w:firstLine="709"/>
        <w:rPr>
          <w:rFonts w:cs="Times New Roman"/>
          <w:szCs w:val="26"/>
        </w:rPr>
      </w:pPr>
      <w:r w:rsidRPr="008E74BD">
        <w:rPr>
          <w:rFonts w:cs="Times New Roman"/>
          <w:szCs w:val="26"/>
        </w:rPr>
        <w:t>4.5.3. Руководство работой Попечительского совета Фонда осуществляет его Председатель. Председатель Попечительского совета Фонда избирается членами Попечительского совета Фонда из их числа на срок не более трех лет.</w:t>
      </w:r>
    </w:p>
    <w:p w:rsidR="00AE5040" w:rsidRPr="008E74BD" w:rsidRDefault="00AE5040" w:rsidP="00AE5040">
      <w:pPr>
        <w:spacing w:line="276" w:lineRule="auto"/>
        <w:ind w:firstLine="709"/>
        <w:rPr>
          <w:rFonts w:cs="Times New Roman"/>
          <w:szCs w:val="26"/>
        </w:rPr>
      </w:pPr>
      <w:r w:rsidRPr="008E74BD">
        <w:rPr>
          <w:rFonts w:cs="Times New Roman"/>
          <w:szCs w:val="26"/>
        </w:rPr>
        <w:t xml:space="preserve">4.5.4. Заседания Попечительского совета </w:t>
      </w:r>
      <w:r w:rsidR="008B20C9" w:rsidRPr="008E74BD">
        <w:rPr>
          <w:rFonts w:cs="Times New Roman"/>
          <w:szCs w:val="26"/>
        </w:rPr>
        <w:t xml:space="preserve">Фонда </w:t>
      </w:r>
      <w:r w:rsidRPr="008E74BD">
        <w:rPr>
          <w:rFonts w:cs="Times New Roman"/>
          <w:szCs w:val="26"/>
        </w:rPr>
        <w:t xml:space="preserve">проводятся по мере необходимости, но не реже одного раза в год. Заседание Попечительского совета </w:t>
      </w:r>
      <w:r w:rsidR="008B20C9" w:rsidRPr="008E74BD">
        <w:rPr>
          <w:rFonts w:cs="Times New Roman"/>
          <w:szCs w:val="26"/>
        </w:rPr>
        <w:t xml:space="preserve">Фонда </w:t>
      </w:r>
      <w:r w:rsidRPr="008E74BD">
        <w:rPr>
          <w:rFonts w:cs="Times New Roman"/>
          <w:szCs w:val="26"/>
        </w:rPr>
        <w:t>может быть созвано по инициативе Председателя Попечительского совета Фонда, Совета Фонда, Генерального директора</w:t>
      </w:r>
      <w:r w:rsidR="008B20C9" w:rsidRPr="008E74BD">
        <w:rPr>
          <w:rFonts w:cs="Times New Roman"/>
          <w:szCs w:val="26"/>
        </w:rPr>
        <w:t xml:space="preserve"> Фонда</w:t>
      </w:r>
      <w:r w:rsidRPr="008E74BD">
        <w:rPr>
          <w:rFonts w:cs="Times New Roman"/>
          <w:szCs w:val="26"/>
        </w:rPr>
        <w:t>.</w:t>
      </w:r>
    </w:p>
    <w:p w:rsidR="00AE5040" w:rsidRPr="008E74BD" w:rsidRDefault="00AE5040" w:rsidP="00AE5040">
      <w:pPr>
        <w:spacing w:line="276" w:lineRule="auto"/>
        <w:ind w:firstLine="709"/>
        <w:rPr>
          <w:rFonts w:cs="Times New Roman"/>
          <w:szCs w:val="26"/>
        </w:rPr>
      </w:pPr>
      <w:r w:rsidRPr="008E74BD">
        <w:rPr>
          <w:rFonts w:cs="Times New Roman"/>
          <w:szCs w:val="26"/>
        </w:rPr>
        <w:t xml:space="preserve">4.5.5. Заседание Попечительского совета </w:t>
      </w:r>
      <w:r w:rsidR="008B20C9" w:rsidRPr="008E74BD">
        <w:rPr>
          <w:rFonts w:cs="Times New Roman"/>
          <w:szCs w:val="26"/>
        </w:rPr>
        <w:t xml:space="preserve">Фонда </w:t>
      </w:r>
      <w:r w:rsidRPr="008E74BD">
        <w:rPr>
          <w:rFonts w:cs="Times New Roman"/>
          <w:szCs w:val="26"/>
        </w:rPr>
        <w:t>считается правомочным, если на нем присутствует более половины членов его состава.</w:t>
      </w:r>
    </w:p>
    <w:p w:rsidR="00AE5040" w:rsidRPr="008E74BD" w:rsidRDefault="00AE5040" w:rsidP="00AE5040">
      <w:pPr>
        <w:spacing w:line="276" w:lineRule="auto"/>
        <w:ind w:firstLine="709"/>
        <w:rPr>
          <w:rFonts w:cs="Times New Roman"/>
          <w:szCs w:val="26"/>
        </w:rPr>
      </w:pPr>
      <w:r w:rsidRPr="008E74BD">
        <w:rPr>
          <w:rFonts w:cs="Times New Roman"/>
          <w:szCs w:val="26"/>
        </w:rPr>
        <w:t xml:space="preserve">4.5.6. Повестка дня заседания Попечительского совета </w:t>
      </w:r>
      <w:r w:rsidR="008B20C9" w:rsidRPr="008E74BD">
        <w:rPr>
          <w:rFonts w:cs="Times New Roman"/>
          <w:szCs w:val="26"/>
        </w:rPr>
        <w:t xml:space="preserve">Фонда </w:t>
      </w:r>
      <w:r w:rsidRPr="008E74BD">
        <w:rPr>
          <w:rFonts w:cs="Times New Roman"/>
          <w:szCs w:val="26"/>
        </w:rPr>
        <w:t xml:space="preserve">формируется его Председателем с учетом предложений Генерального директора </w:t>
      </w:r>
      <w:r w:rsidR="008B20C9" w:rsidRPr="008E74BD">
        <w:rPr>
          <w:rFonts w:cs="Times New Roman"/>
          <w:szCs w:val="26"/>
        </w:rPr>
        <w:t>Фонда, Совета Фонда и</w:t>
      </w:r>
      <w:r w:rsidRPr="008E74BD">
        <w:rPr>
          <w:rFonts w:cs="Times New Roman"/>
          <w:szCs w:val="26"/>
        </w:rPr>
        <w:t xml:space="preserve"> лица, инициирующего проведение заседания.</w:t>
      </w:r>
    </w:p>
    <w:p w:rsidR="00AE5040" w:rsidRPr="008E74BD" w:rsidRDefault="00AE5040" w:rsidP="00AE5040">
      <w:pPr>
        <w:spacing w:line="276" w:lineRule="auto"/>
        <w:ind w:firstLine="709"/>
        <w:rPr>
          <w:rFonts w:cs="Times New Roman"/>
          <w:szCs w:val="26"/>
        </w:rPr>
      </w:pPr>
      <w:r w:rsidRPr="008E74BD">
        <w:rPr>
          <w:rFonts w:cs="Times New Roman"/>
          <w:szCs w:val="26"/>
        </w:rPr>
        <w:t xml:space="preserve">4.5.7. Сообщение о созыве и повестке дня заседания направляется членам Попечительского совета </w:t>
      </w:r>
      <w:r w:rsidR="008B20C9" w:rsidRPr="008E74BD">
        <w:rPr>
          <w:rFonts w:cs="Times New Roman"/>
          <w:szCs w:val="26"/>
        </w:rPr>
        <w:t xml:space="preserve">Фонда </w:t>
      </w:r>
      <w:r w:rsidRPr="008E74BD">
        <w:rPr>
          <w:rFonts w:cs="Times New Roman"/>
          <w:szCs w:val="26"/>
        </w:rPr>
        <w:t>его Председателем не позднее, чем за 5 дней до даты его проведения.</w:t>
      </w:r>
    </w:p>
    <w:p w:rsidR="00AE5040" w:rsidRPr="008E74BD" w:rsidRDefault="00AE5040" w:rsidP="00AE5040">
      <w:pPr>
        <w:spacing w:line="276" w:lineRule="auto"/>
        <w:ind w:firstLine="709"/>
        <w:rPr>
          <w:rFonts w:cs="Times New Roman"/>
          <w:szCs w:val="26"/>
        </w:rPr>
      </w:pPr>
      <w:r w:rsidRPr="008E74BD">
        <w:rPr>
          <w:rFonts w:cs="Times New Roman"/>
          <w:szCs w:val="26"/>
        </w:rPr>
        <w:lastRenderedPageBreak/>
        <w:t xml:space="preserve">4.5.8. Каждый член Попечительского совета </w:t>
      </w:r>
      <w:r w:rsidR="00D30D58">
        <w:rPr>
          <w:rFonts w:cs="Times New Roman"/>
          <w:szCs w:val="26"/>
        </w:rPr>
        <w:t xml:space="preserve">Фонда </w:t>
      </w:r>
      <w:r w:rsidRPr="008E74BD">
        <w:rPr>
          <w:rFonts w:cs="Times New Roman"/>
          <w:szCs w:val="26"/>
        </w:rPr>
        <w:t xml:space="preserve">имеет один голос. Решение Попечительского совета </w:t>
      </w:r>
      <w:r w:rsidR="008B20C9" w:rsidRPr="008E74BD">
        <w:rPr>
          <w:rFonts w:cs="Times New Roman"/>
          <w:szCs w:val="26"/>
        </w:rPr>
        <w:t xml:space="preserve">Фонда </w:t>
      </w:r>
      <w:r w:rsidRPr="008E74BD">
        <w:rPr>
          <w:rFonts w:cs="Times New Roman"/>
          <w:szCs w:val="26"/>
        </w:rPr>
        <w:t>принимается простым большинством голосов членов Попечительского совета</w:t>
      </w:r>
      <w:r w:rsidR="008B20C9" w:rsidRPr="008E74BD">
        <w:rPr>
          <w:rFonts w:cs="Times New Roman"/>
          <w:szCs w:val="26"/>
        </w:rPr>
        <w:t xml:space="preserve"> Фонда</w:t>
      </w:r>
      <w:r w:rsidRPr="008E74BD">
        <w:rPr>
          <w:rFonts w:cs="Times New Roman"/>
          <w:szCs w:val="26"/>
        </w:rPr>
        <w:t>, присутствующих на заседании, и оформляется протоколом, подписываемым председательствующим.</w:t>
      </w:r>
    </w:p>
    <w:p w:rsidR="00AE5040" w:rsidRPr="008E74BD" w:rsidRDefault="00AE5040" w:rsidP="00AE5040">
      <w:pPr>
        <w:spacing w:line="276" w:lineRule="auto"/>
        <w:ind w:firstLine="709"/>
        <w:rPr>
          <w:rFonts w:cs="Times New Roman"/>
          <w:szCs w:val="26"/>
        </w:rPr>
      </w:pPr>
      <w:r w:rsidRPr="008E74BD">
        <w:rPr>
          <w:rFonts w:cs="Times New Roman"/>
          <w:szCs w:val="26"/>
        </w:rPr>
        <w:t xml:space="preserve">4.6. Попечительский совет </w:t>
      </w:r>
      <w:r w:rsidR="008B20C9" w:rsidRPr="008E74BD">
        <w:rPr>
          <w:rFonts w:cs="Times New Roman"/>
          <w:szCs w:val="26"/>
        </w:rPr>
        <w:t xml:space="preserve">Фонда </w:t>
      </w:r>
      <w:r w:rsidRPr="008E74BD">
        <w:rPr>
          <w:rFonts w:cs="Times New Roman"/>
          <w:szCs w:val="26"/>
        </w:rPr>
        <w:t>осуществляет одобрение утвержденных Советом Фонда:</w:t>
      </w:r>
    </w:p>
    <w:p w:rsidR="00AE5040" w:rsidRPr="008E74BD" w:rsidRDefault="00AE5040" w:rsidP="00AE5040">
      <w:pPr>
        <w:spacing w:line="276" w:lineRule="auto"/>
        <w:ind w:firstLine="709"/>
        <w:rPr>
          <w:rFonts w:cs="Times New Roman"/>
          <w:szCs w:val="26"/>
        </w:rPr>
      </w:pPr>
      <w:r w:rsidRPr="008E74BD">
        <w:rPr>
          <w:rFonts w:cs="Times New Roman"/>
          <w:szCs w:val="26"/>
        </w:rPr>
        <w:t>4.6.1. Стратегии развития Фонда, содержащей в том числе цели, приоритетные направления деятельности Фонда, ключевые показатели эффективности и ожидаемые результаты деятельности Фонда.</w:t>
      </w:r>
    </w:p>
    <w:p w:rsidR="00AE5040" w:rsidRPr="008E74BD" w:rsidRDefault="00AE5040" w:rsidP="00AE5040">
      <w:pPr>
        <w:spacing w:line="276" w:lineRule="auto"/>
        <w:ind w:firstLine="709"/>
        <w:rPr>
          <w:rFonts w:cs="Times New Roman"/>
          <w:szCs w:val="26"/>
        </w:rPr>
      </w:pPr>
      <w:r w:rsidRPr="008E74BD">
        <w:rPr>
          <w:rFonts w:cs="Times New Roman"/>
          <w:szCs w:val="26"/>
        </w:rPr>
        <w:t>4.6.2. Годового отчета о деятельности Фонда и годовой бухгалтерской (финансовой) отчетности Фонда.</w:t>
      </w:r>
    </w:p>
    <w:p w:rsidR="00AE5040" w:rsidRPr="008E74BD" w:rsidRDefault="00AE5040" w:rsidP="00AE5040">
      <w:pPr>
        <w:spacing w:line="276" w:lineRule="auto"/>
        <w:ind w:firstLine="709"/>
        <w:rPr>
          <w:rFonts w:cs="Times New Roman"/>
          <w:szCs w:val="26"/>
        </w:rPr>
      </w:pPr>
      <w:r w:rsidRPr="008E74BD">
        <w:rPr>
          <w:rFonts w:cs="Times New Roman"/>
          <w:szCs w:val="26"/>
        </w:rPr>
        <w:t>4.6.3. Иных документов по инициативе Совета Фонда.</w:t>
      </w:r>
    </w:p>
    <w:p w:rsidR="00AE5040" w:rsidRPr="008E74BD" w:rsidRDefault="00AE5040" w:rsidP="00AE5040">
      <w:pPr>
        <w:spacing w:line="276" w:lineRule="auto"/>
        <w:ind w:firstLine="709"/>
        <w:rPr>
          <w:rFonts w:cs="Times New Roman"/>
          <w:szCs w:val="26"/>
        </w:rPr>
      </w:pPr>
      <w:r w:rsidRPr="008E74BD">
        <w:rPr>
          <w:rFonts w:cs="Times New Roman"/>
          <w:szCs w:val="26"/>
        </w:rPr>
        <w:t>4.7. Генеральный директор</w:t>
      </w:r>
      <w:r w:rsidR="008B20C9" w:rsidRPr="008E74BD">
        <w:rPr>
          <w:rFonts w:cs="Times New Roman"/>
          <w:szCs w:val="26"/>
        </w:rPr>
        <w:t xml:space="preserve"> Фонда</w:t>
      </w:r>
      <w:r w:rsidRPr="008E74BD">
        <w:rPr>
          <w:rFonts w:cs="Times New Roman"/>
          <w:szCs w:val="26"/>
        </w:rPr>
        <w:t>.</w:t>
      </w:r>
    </w:p>
    <w:p w:rsidR="00AE5040" w:rsidRPr="008E74BD" w:rsidRDefault="00AE5040" w:rsidP="00AE5040">
      <w:pPr>
        <w:spacing w:line="276" w:lineRule="auto"/>
        <w:ind w:firstLine="709"/>
        <w:rPr>
          <w:rFonts w:cs="Times New Roman"/>
          <w:szCs w:val="26"/>
        </w:rPr>
      </w:pPr>
      <w:r w:rsidRPr="008E74BD">
        <w:rPr>
          <w:rFonts w:cs="Times New Roman"/>
          <w:szCs w:val="26"/>
        </w:rPr>
        <w:t xml:space="preserve">4.7.1. Генеральный директор </w:t>
      </w:r>
      <w:r w:rsidR="008B20C9" w:rsidRPr="008E74BD">
        <w:rPr>
          <w:rFonts w:cs="Times New Roman"/>
          <w:szCs w:val="26"/>
        </w:rPr>
        <w:t xml:space="preserve">Фонда </w:t>
      </w:r>
      <w:r w:rsidRPr="008E74BD">
        <w:rPr>
          <w:rFonts w:cs="Times New Roman"/>
          <w:szCs w:val="26"/>
        </w:rPr>
        <w:t>является единоличным исполнительным органом Фонда.</w:t>
      </w:r>
    </w:p>
    <w:p w:rsidR="00AE5040" w:rsidRPr="008E74BD" w:rsidRDefault="00AE5040" w:rsidP="00AE5040">
      <w:pPr>
        <w:spacing w:line="276" w:lineRule="auto"/>
        <w:ind w:firstLine="709"/>
        <w:rPr>
          <w:rFonts w:cs="Times New Roman"/>
          <w:szCs w:val="26"/>
        </w:rPr>
      </w:pPr>
      <w:r w:rsidRPr="008E74BD">
        <w:rPr>
          <w:rFonts w:cs="Times New Roman"/>
          <w:szCs w:val="26"/>
        </w:rPr>
        <w:t xml:space="preserve">4.7.2. Генеральный директор Фонда избирается на должность и освобождается от должности решением Совета Фонда. Срок действия полномочий </w:t>
      </w:r>
      <w:r w:rsidR="008B20C9" w:rsidRPr="008E74BD">
        <w:rPr>
          <w:rFonts w:cs="Times New Roman"/>
          <w:szCs w:val="26"/>
        </w:rPr>
        <w:t>Г</w:t>
      </w:r>
      <w:r w:rsidRPr="008E74BD">
        <w:rPr>
          <w:rFonts w:cs="Times New Roman"/>
          <w:szCs w:val="26"/>
        </w:rPr>
        <w:t xml:space="preserve">енерального директора Фонда составляет пять лет. </w:t>
      </w:r>
    </w:p>
    <w:p w:rsidR="00AE5040" w:rsidRPr="008E74BD" w:rsidRDefault="00AE5040" w:rsidP="00AE5040">
      <w:pPr>
        <w:spacing w:line="276" w:lineRule="auto"/>
        <w:ind w:firstLine="709"/>
        <w:rPr>
          <w:rFonts w:cs="Times New Roman"/>
          <w:szCs w:val="26"/>
        </w:rPr>
      </w:pPr>
      <w:r w:rsidRPr="008E74BD">
        <w:rPr>
          <w:rFonts w:cs="Times New Roman"/>
          <w:szCs w:val="26"/>
        </w:rPr>
        <w:t xml:space="preserve">Трудовой договор с </w:t>
      </w:r>
      <w:r w:rsidR="008B20C9" w:rsidRPr="008E74BD">
        <w:rPr>
          <w:rFonts w:cs="Times New Roman"/>
          <w:szCs w:val="26"/>
        </w:rPr>
        <w:t>Г</w:t>
      </w:r>
      <w:r w:rsidRPr="008E74BD">
        <w:rPr>
          <w:rFonts w:cs="Times New Roman"/>
          <w:szCs w:val="26"/>
        </w:rPr>
        <w:t xml:space="preserve">енеральным директором Фонда заключает </w:t>
      </w:r>
      <w:r w:rsidR="008B20C9" w:rsidRPr="008E74BD">
        <w:rPr>
          <w:rFonts w:cs="Times New Roman"/>
          <w:szCs w:val="26"/>
        </w:rPr>
        <w:t>П</w:t>
      </w:r>
      <w:r w:rsidRPr="008E74BD">
        <w:rPr>
          <w:rFonts w:cs="Times New Roman"/>
          <w:szCs w:val="26"/>
        </w:rPr>
        <w:t>редседатель Совета Фонда.</w:t>
      </w:r>
    </w:p>
    <w:p w:rsidR="00AE5040" w:rsidRPr="008E74BD" w:rsidRDefault="00AE5040" w:rsidP="00AE5040">
      <w:pPr>
        <w:spacing w:line="276" w:lineRule="auto"/>
        <w:ind w:firstLine="709"/>
        <w:rPr>
          <w:rFonts w:cs="Times New Roman"/>
          <w:szCs w:val="26"/>
        </w:rPr>
      </w:pPr>
      <w:r w:rsidRPr="008E74BD">
        <w:rPr>
          <w:rFonts w:cs="Times New Roman"/>
          <w:szCs w:val="26"/>
        </w:rPr>
        <w:t>4.7.3. Генеральный директор Фонда осуществляет руководство текущей деятельностью Фонда.</w:t>
      </w:r>
    </w:p>
    <w:p w:rsidR="00AE5040" w:rsidRPr="008E74BD" w:rsidRDefault="00AE5040" w:rsidP="00AE5040">
      <w:pPr>
        <w:spacing w:line="276" w:lineRule="auto"/>
        <w:ind w:firstLine="709"/>
        <w:rPr>
          <w:rFonts w:cs="Times New Roman"/>
          <w:szCs w:val="26"/>
        </w:rPr>
      </w:pPr>
      <w:r w:rsidRPr="008E74BD">
        <w:rPr>
          <w:rFonts w:cs="Times New Roman"/>
          <w:szCs w:val="26"/>
        </w:rPr>
        <w:t xml:space="preserve">4.8. Генеральный директор </w:t>
      </w:r>
      <w:r w:rsidR="008B20C9" w:rsidRPr="008E74BD">
        <w:rPr>
          <w:rFonts w:cs="Times New Roman"/>
          <w:szCs w:val="26"/>
        </w:rPr>
        <w:t xml:space="preserve">Фонда </w:t>
      </w:r>
      <w:r w:rsidRPr="008E74BD">
        <w:rPr>
          <w:rFonts w:cs="Times New Roman"/>
          <w:szCs w:val="26"/>
        </w:rPr>
        <w:t>осуществляет следующие полномочия:</w:t>
      </w:r>
    </w:p>
    <w:p w:rsidR="00AE5040" w:rsidRPr="008E74BD" w:rsidRDefault="00AE5040" w:rsidP="00AE5040">
      <w:pPr>
        <w:spacing w:line="276" w:lineRule="auto"/>
        <w:ind w:firstLine="709"/>
        <w:rPr>
          <w:rFonts w:cs="Times New Roman"/>
          <w:color w:val="000000"/>
          <w:szCs w:val="26"/>
        </w:rPr>
      </w:pPr>
      <w:r w:rsidRPr="008E74BD">
        <w:rPr>
          <w:rFonts w:cs="Times New Roman"/>
          <w:szCs w:val="26"/>
        </w:rPr>
        <w:t>4.8.1. Д</w:t>
      </w:r>
      <w:r w:rsidRPr="008E74BD">
        <w:rPr>
          <w:rFonts w:cs="Times New Roman"/>
          <w:color w:val="000000"/>
          <w:szCs w:val="26"/>
        </w:rPr>
        <w:t>ействует от имени Фонда без доверенности, представляет Фонд во всех органах, в том числе судебных, организациях, перед физическими лицами.</w:t>
      </w:r>
    </w:p>
    <w:p w:rsidR="00AE5040" w:rsidRPr="008E74BD" w:rsidRDefault="00AE5040" w:rsidP="00AE5040">
      <w:pPr>
        <w:shd w:val="clear" w:color="auto" w:fill="FFFFFF"/>
        <w:tabs>
          <w:tab w:val="left" w:pos="374"/>
        </w:tabs>
        <w:suppressAutoHyphens/>
        <w:ind w:firstLine="709"/>
        <w:rPr>
          <w:rFonts w:cs="Times New Roman"/>
          <w:color w:val="000000"/>
          <w:szCs w:val="26"/>
        </w:rPr>
      </w:pPr>
      <w:r w:rsidRPr="008E74BD">
        <w:rPr>
          <w:rFonts w:cs="Times New Roman"/>
          <w:color w:val="000000"/>
          <w:szCs w:val="26"/>
        </w:rPr>
        <w:t>4.8.2. Выдает доверенности от имени Фонда.</w:t>
      </w:r>
    </w:p>
    <w:p w:rsidR="00AE5040" w:rsidRPr="008E74BD" w:rsidRDefault="00AE5040" w:rsidP="00AE5040">
      <w:pPr>
        <w:spacing w:line="276" w:lineRule="auto"/>
        <w:ind w:firstLine="709"/>
        <w:rPr>
          <w:rFonts w:cs="Times New Roman"/>
          <w:szCs w:val="26"/>
        </w:rPr>
      </w:pPr>
      <w:r w:rsidRPr="008E74BD">
        <w:rPr>
          <w:rFonts w:cs="Times New Roman"/>
          <w:szCs w:val="26"/>
        </w:rPr>
        <w:t>4.8.3. Организует исполнение решений Попечительского совета Фонда и Совета Фонда.</w:t>
      </w:r>
    </w:p>
    <w:p w:rsidR="00AE5040" w:rsidRPr="008E74BD" w:rsidRDefault="00AE5040" w:rsidP="00AE5040">
      <w:pPr>
        <w:spacing w:line="276" w:lineRule="auto"/>
        <w:ind w:firstLine="709"/>
        <w:rPr>
          <w:rFonts w:cs="Times New Roman"/>
          <w:szCs w:val="26"/>
        </w:rPr>
      </w:pPr>
      <w:r w:rsidRPr="008E74BD">
        <w:rPr>
          <w:rFonts w:cs="Times New Roman"/>
          <w:szCs w:val="26"/>
        </w:rPr>
        <w:t>4.8.4. Издает приказы и распоряжения по вопросам деятельности Фонда, утверждает (принимает) инструкции, локальные акты и иные внутренние документы, регл</w:t>
      </w:r>
      <w:r w:rsidR="008B20C9" w:rsidRPr="008E74BD">
        <w:rPr>
          <w:rFonts w:cs="Times New Roman"/>
          <w:szCs w:val="26"/>
        </w:rPr>
        <w:t xml:space="preserve">аментирующие деятельность Фонда </w:t>
      </w:r>
      <w:r w:rsidRPr="008E74BD">
        <w:rPr>
          <w:rFonts w:cs="Times New Roman"/>
          <w:szCs w:val="26"/>
        </w:rPr>
        <w:t xml:space="preserve">по </w:t>
      </w:r>
      <w:r w:rsidRPr="005F3B17">
        <w:rPr>
          <w:rFonts w:cs="Times New Roman"/>
          <w:szCs w:val="26"/>
        </w:rPr>
        <w:t>вопросам</w:t>
      </w:r>
      <w:r w:rsidR="008B20C9" w:rsidRPr="005F3B17">
        <w:rPr>
          <w:rFonts w:cs="Times New Roman"/>
          <w:szCs w:val="26"/>
        </w:rPr>
        <w:t xml:space="preserve">, </w:t>
      </w:r>
      <w:r w:rsidRPr="005F3B17">
        <w:rPr>
          <w:rFonts w:cs="Times New Roman"/>
          <w:szCs w:val="26"/>
        </w:rPr>
        <w:t>не отнесенным</w:t>
      </w:r>
      <w:r w:rsidRPr="008E74BD">
        <w:rPr>
          <w:rFonts w:cs="Times New Roman"/>
          <w:szCs w:val="26"/>
        </w:rPr>
        <w:t xml:space="preserve"> к компетенции Совета </w:t>
      </w:r>
      <w:r w:rsidR="007A2300" w:rsidRPr="008E74BD">
        <w:rPr>
          <w:rFonts w:cs="Times New Roman"/>
          <w:szCs w:val="26"/>
        </w:rPr>
        <w:t>Ф</w:t>
      </w:r>
      <w:r w:rsidRPr="008E74BD">
        <w:rPr>
          <w:rFonts w:cs="Times New Roman"/>
          <w:szCs w:val="26"/>
        </w:rPr>
        <w:t>онда.</w:t>
      </w:r>
    </w:p>
    <w:p w:rsidR="00AE5040" w:rsidRPr="008E74BD" w:rsidRDefault="00AE5040" w:rsidP="00AE5040">
      <w:pPr>
        <w:spacing w:line="276" w:lineRule="auto"/>
        <w:ind w:firstLine="709"/>
        <w:rPr>
          <w:rFonts w:cs="Times New Roman"/>
          <w:szCs w:val="26"/>
        </w:rPr>
      </w:pPr>
      <w:r w:rsidRPr="008E74BD">
        <w:rPr>
          <w:rFonts w:cs="Times New Roman"/>
          <w:szCs w:val="26"/>
        </w:rPr>
        <w:t>4.8.5. Назначает на должность и освобождает от должности работников Фонда, утверждает штатное расписание. О</w:t>
      </w:r>
      <w:r w:rsidRPr="008E74BD">
        <w:rPr>
          <w:rFonts w:cs="Times New Roman"/>
          <w:color w:val="000000"/>
          <w:szCs w:val="26"/>
        </w:rPr>
        <w:t>пределяет численность и условия оплаты труда работников Фонда, его представительств и филиалов.</w:t>
      </w:r>
    </w:p>
    <w:p w:rsidR="00AE5040" w:rsidRPr="008E74BD" w:rsidRDefault="00AE5040" w:rsidP="00AE5040">
      <w:pPr>
        <w:spacing w:line="276" w:lineRule="auto"/>
        <w:ind w:firstLine="709"/>
        <w:rPr>
          <w:rFonts w:cs="Times New Roman"/>
          <w:szCs w:val="26"/>
        </w:rPr>
      </w:pPr>
      <w:r w:rsidRPr="008E74BD">
        <w:rPr>
          <w:rFonts w:cs="Times New Roman"/>
          <w:szCs w:val="26"/>
        </w:rPr>
        <w:t xml:space="preserve">4.8.6. Организует подготовку материалов для осуществления Попечительским советом </w:t>
      </w:r>
      <w:r w:rsidR="001403FD" w:rsidRPr="008E74BD">
        <w:rPr>
          <w:rFonts w:cs="Times New Roman"/>
          <w:szCs w:val="26"/>
        </w:rPr>
        <w:t xml:space="preserve">Фонда </w:t>
      </w:r>
      <w:r w:rsidRPr="008E74BD">
        <w:rPr>
          <w:rFonts w:cs="Times New Roman"/>
          <w:szCs w:val="26"/>
        </w:rPr>
        <w:t>и Советом Фонда своих полномочий, а также решает иные вопросы, связанные с обеспечением деятельности указанных органов Фонда.</w:t>
      </w:r>
    </w:p>
    <w:p w:rsidR="00AE5040" w:rsidRPr="008E74BD" w:rsidRDefault="00AE5040" w:rsidP="00AE5040">
      <w:pPr>
        <w:spacing w:line="276" w:lineRule="auto"/>
        <w:ind w:firstLine="709"/>
        <w:rPr>
          <w:rFonts w:cs="Times New Roman"/>
          <w:szCs w:val="26"/>
        </w:rPr>
      </w:pPr>
      <w:r w:rsidRPr="008E74BD">
        <w:rPr>
          <w:rFonts w:cs="Times New Roman"/>
          <w:szCs w:val="26"/>
        </w:rPr>
        <w:t>4.8.7. Разрабатывает и ежегодно представляет на утверждение Совета Фонда план деятельности Фонда, содержащий перечни мероприятий на текущий период и на определяемый Фондом плановый период деятельности Фонда.</w:t>
      </w:r>
    </w:p>
    <w:p w:rsidR="00AE5040" w:rsidRPr="008E74BD" w:rsidRDefault="00AE5040" w:rsidP="00AE5040">
      <w:pPr>
        <w:spacing w:line="276" w:lineRule="auto"/>
        <w:ind w:firstLine="709"/>
        <w:rPr>
          <w:rFonts w:cs="Times New Roman"/>
          <w:szCs w:val="26"/>
        </w:rPr>
      </w:pPr>
      <w:r w:rsidRPr="008E74BD">
        <w:rPr>
          <w:rFonts w:cs="Times New Roman"/>
          <w:szCs w:val="26"/>
        </w:rPr>
        <w:lastRenderedPageBreak/>
        <w:t>План деятельности Фонда, содержащий перечни мероприятий на текущий период и на определяемый Фондом плановый период деятельности Фонда</w:t>
      </w:r>
      <w:r w:rsidR="001403FD" w:rsidRPr="008E74BD">
        <w:rPr>
          <w:rFonts w:cs="Times New Roman"/>
          <w:szCs w:val="26"/>
        </w:rPr>
        <w:t>, предоставляется Г</w:t>
      </w:r>
      <w:r w:rsidRPr="008E74BD">
        <w:rPr>
          <w:rFonts w:cs="Times New Roman"/>
          <w:szCs w:val="26"/>
        </w:rPr>
        <w:t>енеральным директором Фонда Совету Фонда не позднее 30 сентября года, предшествующему планируемому году.</w:t>
      </w:r>
    </w:p>
    <w:p w:rsidR="00AE5040" w:rsidRPr="008E74BD" w:rsidRDefault="00AE5040" w:rsidP="00AE5040">
      <w:pPr>
        <w:spacing w:line="276" w:lineRule="auto"/>
        <w:ind w:firstLine="708"/>
        <w:rPr>
          <w:rFonts w:cs="Times New Roman"/>
          <w:szCs w:val="26"/>
        </w:rPr>
      </w:pPr>
      <w:r w:rsidRPr="008E74BD">
        <w:rPr>
          <w:rFonts w:cs="Times New Roman"/>
          <w:szCs w:val="26"/>
        </w:rPr>
        <w:t>4.8.8. Разрабатывает и ежегодно представляет на утверждение Совета Фонда годовой отчет о деятельности Фонда и годовую бухгалтерскую (финансовую) отчетность.</w:t>
      </w:r>
    </w:p>
    <w:p w:rsidR="00AE5040" w:rsidRPr="008E74BD" w:rsidRDefault="00AE5040" w:rsidP="00AE5040">
      <w:pPr>
        <w:spacing w:line="276" w:lineRule="auto"/>
        <w:ind w:firstLine="709"/>
        <w:rPr>
          <w:rFonts w:cs="Times New Roman"/>
          <w:szCs w:val="26"/>
        </w:rPr>
      </w:pPr>
      <w:r w:rsidRPr="008E74BD">
        <w:rPr>
          <w:rFonts w:cs="Times New Roman"/>
          <w:szCs w:val="26"/>
        </w:rPr>
        <w:t>4.8.9. Распоряжается имуществом и средствами Фонда в порядке, установленном настоящим Уставом.</w:t>
      </w:r>
    </w:p>
    <w:p w:rsidR="00AE5040" w:rsidRPr="008E74BD" w:rsidRDefault="00AE5040" w:rsidP="00AE5040">
      <w:pPr>
        <w:spacing w:line="276" w:lineRule="auto"/>
        <w:ind w:firstLine="709"/>
        <w:rPr>
          <w:rFonts w:cs="Times New Roman"/>
          <w:szCs w:val="26"/>
        </w:rPr>
      </w:pPr>
      <w:r w:rsidRPr="008E74BD">
        <w:rPr>
          <w:rFonts w:cs="Times New Roman"/>
          <w:szCs w:val="26"/>
        </w:rPr>
        <w:t>4.8.10. Руководит работой Фонда, его структурными подразделениями и контролирует их деятельность.</w:t>
      </w:r>
    </w:p>
    <w:p w:rsidR="00AE5040" w:rsidRPr="008E74BD" w:rsidRDefault="00AE5040" w:rsidP="00AE5040">
      <w:pPr>
        <w:spacing w:line="276" w:lineRule="auto"/>
        <w:ind w:firstLine="709"/>
        <w:rPr>
          <w:rFonts w:cs="Times New Roman"/>
          <w:szCs w:val="26"/>
        </w:rPr>
      </w:pPr>
      <w:r w:rsidRPr="008E74BD">
        <w:rPr>
          <w:rFonts w:cs="Times New Roman"/>
          <w:szCs w:val="26"/>
        </w:rPr>
        <w:t>4.8.11. Совершает в пределах полномочий сделки, не противоречащие законодательству и настоящему Уставу как в Российской Федерации, так и за рубежом.</w:t>
      </w:r>
    </w:p>
    <w:p w:rsidR="00AE5040" w:rsidRPr="008E74BD" w:rsidRDefault="00AE5040" w:rsidP="00AE5040">
      <w:pPr>
        <w:spacing w:line="276" w:lineRule="auto"/>
        <w:ind w:firstLine="709"/>
        <w:rPr>
          <w:rFonts w:cs="Times New Roman"/>
          <w:szCs w:val="26"/>
        </w:rPr>
      </w:pPr>
      <w:r w:rsidRPr="008E74BD">
        <w:rPr>
          <w:rFonts w:cs="Times New Roman"/>
          <w:szCs w:val="26"/>
        </w:rPr>
        <w:t>4.8.12. Открывает лицевые счета в Финансовом управлении Администрации города Норильска, органах Федерального казначейства, расчетные и иные счета в кредитных организациях, находящихся на территории Российской Федерации, в порядке, установленном законодательством Российской Федерации.</w:t>
      </w:r>
    </w:p>
    <w:p w:rsidR="00AE5040" w:rsidRPr="008E74BD" w:rsidRDefault="00AE5040" w:rsidP="00AE5040">
      <w:pPr>
        <w:spacing w:line="276" w:lineRule="auto"/>
        <w:ind w:firstLine="709"/>
        <w:rPr>
          <w:rFonts w:cs="Times New Roman"/>
          <w:szCs w:val="26"/>
        </w:rPr>
      </w:pPr>
      <w:r w:rsidRPr="008E74BD">
        <w:rPr>
          <w:rFonts w:cs="Times New Roman"/>
          <w:szCs w:val="26"/>
        </w:rPr>
        <w:t>4.8.13. Организует бухгалтерский учет и отчетность в Фонде.</w:t>
      </w:r>
    </w:p>
    <w:p w:rsidR="00AE5040" w:rsidRPr="008E74BD" w:rsidRDefault="00AE5040" w:rsidP="00AE5040">
      <w:pPr>
        <w:spacing w:line="276" w:lineRule="auto"/>
        <w:ind w:firstLine="709"/>
        <w:rPr>
          <w:rFonts w:cs="Times New Roman"/>
          <w:szCs w:val="26"/>
        </w:rPr>
      </w:pPr>
      <w:r w:rsidRPr="008E74BD">
        <w:rPr>
          <w:rFonts w:cs="Times New Roman"/>
          <w:szCs w:val="26"/>
        </w:rPr>
        <w:t>4.8.14. Принимает решения по вопросам, отнесенным к компетенции Фонда, за исключением вопросов, отнесенных к компетенции Попечительного совета Фонда и Совета Фонда.</w:t>
      </w:r>
    </w:p>
    <w:p w:rsidR="00AE5040" w:rsidRPr="008E74BD" w:rsidRDefault="00AE5040" w:rsidP="00AE5040">
      <w:pPr>
        <w:spacing w:line="276" w:lineRule="auto"/>
        <w:ind w:firstLine="709"/>
        <w:rPr>
          <w:rFonts w:cs="Times New Roman"/>
          <w:szCs w:val="26"/>
        </w:rPr>
      </w:pPr>
    </w:p>
    <w:p w:rsidR="00AE5040" w:rsidRPr="008E74BD" w:rsidRDefault="00AE5040" w:rsidP="00AE5040">
      <w:pPr>
        <w:spacing w:line="276" w:lineRule="auto"/>
        <w:jc w:val="center"/>
        <w:rPr>
          <w:rFonts w:cs="Times New Roman"/>
          <w:szCs w:val="26"/>
        </w:rPr>
      </w:pPr>
      <w:r w:rsidRPr="008E74BD">
        <w:rPr>
          <w:rFonts w:cs="Times New Roman"/>
          <w:szCs w:val="26"/>
        </w:rPr>
        <w:t>5. КОНТРОЛЬ ЗА ДЕЯТЕЛЬНОСТЬЮ ФОНДА</w:t>
      </w:r>
    </w:p>
    <w:p w:rsidR="00AE5040" w:rsidRPr="008E74BD" w:rsidRDefault="00AE5040" w:rsidP="00AE5040">
      <w:pPr>
        <w:spacing w:line="276" w:lineRule="auto"/>
        <w:rPr>
          <w:rFonts w:cs="Times New Roman"/>
          <w:szCs w:val="26"/>
        </w:rPr>
      </w:pPr>
    </w:p>
    <w:p w:rsidR="00AE5040" w:rsidRPr="008E74BD" w:rsidRDefault="00AE5040" w:rsidP="00AE5040">
      <w:pPr>
        <w:spacing w:line="276" w:lineRule="auto"/>
        <w:ind w:firstLine="709"/>
        <w:rPr>
          <w:rFonts w:cs="Times New Roman"/>
          <w:szCs w:val="26"/>
        </w:rPr>
      </w:pPr>
      <w:r w:rsidRPr="008E74BD">
        <w:rPr>
          <w:rFonts w:cs="Times New Roman"/>
          <w:szCs w:val="26"/>
        </w:rPr>
        <w:t>5.1. Фонд ведет бухгалтерский учет и статистическую отчетность в порядке, предусмотренном законодательством Российской Федерации.</w:t>
      </w:r>
    </w:p>
    <w:p w:rsidR="00AE5040" w:rsidRPr="008E74BD" w:rsidRDefault="00AE5040" w:rsidP="00AE5040">
      <w:pPr>
        <w:spacing w:line="276" w:lineRule="auto"/>
        <w:ind w:firstLine="709"/>
        <w:rPr>
          <w:rFonts w:cs="Times New Roman"/>
          <w:szCs w:val="26"/>
        </w:rPr>
      </w:pPr>
      <w:r w:rsidRPr="008E74BD">
        <w:rPr>
          <w:rFonts w:cs="Times New Roman"/>
          <w:szCs w:val="26"/>
        </w:rPr>
        <w:t>5.2. Фонд предоставляет информацию о своей деятельности:</w:t>
      </w:r>
    </w:p>
    <w:p w:rsidR="00AE5040" w:rsidRPr="008E74BD" w:rsidRDefault="00AE5040" w:rsidP="00AE5040">
      <w:pPr>
        <w:spacing w:line="276" w:lineRule="auto"/>
        <w:ind w:firstLine="709"/>
        <w:rPr>
          <w:rFonts w:cs="Times New Roman"/>
          <w:szCs w:val="26"/>
        </w:rPr>
      </w:pPr>
      <w:r w:rsidRPr="008E74BD">
        <w:rPr>
          <w:rFonts w:cs="Times New Roman"/>
          <w:szCs w:val="26"/>
        </w:rPr>
        <w:t>5.2.1. Органам государственной статистики и налоговым органам;</w:t>
      </w:r>
    </w:p>
    <w:p w:rsidR="00AE5040" w:rsidRPr="008E74BD" w:rsidRDefault="00AE5040" w:rsidP="00AE5040">
      <w:pPr>
        <w:spacing w:line="276" w:lineRule="auto"/>
        <w:ind w:firstLine="709"/>
        <w:rPr>
          <w:rFonts w:cs="Times New Roman"/>
          <w:szCs w:val="26"/>
        </w:rPr>
      </w:pPr>
      <w:r w:rsidRPr="008E74BD">
        <w:rPr>
          <w:rFonts w:cs="Times New Roman"/>
          <w:szCs w:val="26"/>
        </w:rPr>
        <w:t>5.2.2. Иным лицам в соответствии с законодательством Российской Федерации и настоящим Уставом.</w:t>
      </w:r>
    </w:p>
    <w:p w:rsidR="00AE5040" w:rsidRPr="008E74BD" w:rsidRDefault="00AE5040" w:rsidP="00AE5040">
      <w:pPr>
        <w:spacing w:line="276" w:lineRule="auto"/>
        <w:ind w:firstLine="709"/>
        <w:rPr>
          <w:rFonts w:cs="Times New Roman"/>
          <w:szCs w:val="26"/>
        </w:rPr>
      </w:pPr>
      <w:r w:rsidRPr="008E74BD">
        <w:rPr>
          <w:rFonts w:cs="Times New Roman"/>
          <w:szCs w:val="26"/>
        </w:rPr>
        <w:t>5.3. Размеры и структура доходов Фонда, а также сведения о размерах и составе его имущества, о расходах, численности и составе работников Фонда, об оплате их труда, об использовании безвозмездного труда граждан в деятельности Фонда не могут бы</w:t>
      </w:r>
      <w:r w:rsidR="00B97AB2" w:rsidRPr="008E74BD">
        <w:rPr>
          <w:rFonts w:cs="Times New Roman"/>
          <w:szCs w:val="26"/>
        </w:rPr>
        <w:t>ть предметом коммерческой тайны.</w:t>
      </w:r>
    </w:p>
    <w:p w:rsidR="00AE5040" w:rsidRPr="008E74BD" w:rsidRDefault="00AE5040" w:rsidP="00AE5040">
      <w:pPr>
        <w:spacing w:line="276" w:lineRule="auto"/>
        <w:ind w:firstLine="709"/>
        <w:rPr>
          <w:rFonts w:cs="Times New Roman"/>
          <w:szCs w:val="26"/>
        </w:rPr>
      </w:pPr>
      <w:r w:rsidRPr="008E74BD">
        <w:rPr>
          <w:rFonts w:cs="Times New Roman"/>
          <w:szCs w:val="26"/>
        </w:rPr>
        <w:t>5.4. Для проверки и подтверждения правильности годовой бухгалтерской (финансовой) отчетности Фонд должен привлекать отобранную по результатам конкурса аудиторскую организацию, имеющую лицензию на осуществление аудиторской деятельности и не связанную имущественными интересами с Фондом.</w:t>
      </w:r>
    </w:p>
    <w:p w:rsidR="00AE5040" w:rsidRPr="008E74BD" w:rsidRDefault="00AE5040" w:rsidP="00AE5040">
      <w:pPr>
        <w:spacing w:line="276" w:lineRule="auto"/>
        <w:ind w:firstLine="709"/>
        <w:rPr>
          <w:rFonts w:cs="Times New Roman"/>
          <w:szCs w:val="26"/>
        </w:rPr>
      </w:pPr>
      <w:r w:rsidRPr="008E74BD">
        <w:rPr>
          <w:rFonts w:cs="Times New Roman"/>
          <w:szCs w:val="26"/>
        </w:rPr>
        <w:lastRenderedPageBreak/>
        <w:t xml:space="preserve">5.5. Генеральный директор </w:t>
      </w:r>
      <w:r w:rsidR="00A877C8" w:rsidRPr="008E74BD">
        <w:rPr>
          <w:rFonts w:cs="Times New Roman"/>
          <w:szCs w:val="26"/>
        </w:rPr>
        <w:t xml:space="preserve">Фонда </w:t>
      </w:r>
      <w:r w:rsidRPr="008E74BD">
        <w:rPr>
          <w:rFonts w:cs="Times New Roman"/>
          <w:szCs w:val="26"/>
        </w:rPr>
        <w:t>представляет на утверждение Совета Фонда годовой отчет о деятельности Фонда не позднее 30 апреля года, следующего за отчетным, и годовую бухгалтерскую (финансовую) отчетность не позднее 10 календарных дней с момента завершения аудиторской проверки годовой бухгалтерской отчетности и получения аудиторского заключения.</w:t>
      </w:r>
    </w:p>
    <w:p w:rsidR="00AE5040" w:rsidRPr="008E74BD" w:rsidRDefault="00AE5040" w:rsidP="00AE5040">
      <w:pPr>
        <w:spacing w:line="276" w:lineRule="auto"/>
        <w:ind w:firstLine="709"/>
        <w:rPr>
          <w:rFonts w:cs="Times New Roman"/>
          <w:szCs w:val="26"/>
        </w:rPr>
      </w:pPr>
      <w:r w:rsidRPr="008E74BD">
        <w:rPr>
          <w:rFonts w:cs="Times New Roman"/>
          <w:szCs w:val="26"/>
        </w:rPr>
        <w:t>5.6. Утверждение отчета о деятельности Фонда осуществляется Советом Фонда не позднее одного месяца после предоставления годового отчета о деятельности Фонда.</w:t>
      </w:r>
    </w:p>
    <w:p w:rsidR="00AE5040" w:rsidRPr="008E74BD" w:rsidRDefault="00AE5040" w:rsidP="00AE5040">
      <w:pPr>
        <w:spacing w:line="276" w:lineRule="auto"/>
        <w:ind w:firstLine="709"/>
        <w:rPr>
          <w:rFonts w:cs="Times New Roman"/>
          <w:szCs w:val="26"/>
        </w:rPr>
      </w:pPr>
      <w:r w:rsidRPr="008E74BD">
        <w:rPr>
          <w:rFonts w:cs="Times New Roman"/>
          <w:szCs w:val="26"/>
        </w:rPr>
        <w:t>5.7. Утверждение годовой бухгалтерской (финансовой) отчетности Фонда осуществляется Советом Фонда не позднее двух месяцев с момента завершения аудиторской проверки годовой бухгалтерской отчетности и получения аудиторского заключения.</w:t>
      </w:r>
    </w:p>
    <w:p w:rsidR="00AE5040" w:rsidRPr="008E74BD" w:rsidRDefault="00AE5040" w:rsidP="00AE5040">
      <w:pPr>
        <w:spacing w:line="276" w:lineRule="auto"/>
        <w:ind w:firstLine="709"/>
        <w:rPr>
          <w:rFonts w:cs="Times New Roman"/>
          <w:szCs w:val="26"/>
        </w:rPr>
      </w:pPr>
      <w:r w:rsidRPr="008E74BD">
        <w:rPr>
          <w:rFonts w:cs="Times New Roman"/>
          <w:szCs w:val="26"/>
        </w:rPr>
        <w:t>5.8. Органом внутреннего финансового контроля Фонда является ревизионная комиссия Фонда, которая осуществляет свою деятельность в соответствии с положением, утвержденным Советом Фонда.</w:t>
      </w:r>
    </w:p>
    <w:p w:rsidR="00AE5040" w:rsidRPr="008E74BD" w:rsidRDefault="00AE5040" w:rsidP="00AE5040">
      <w:pPr>
        <w:spacing w:line="276" w:lineRule="auto"/>
        <w:ind w:firstLine="709"/>
        <w:rPr>
          <w:rFonts w:cs="Times New Roman"/>
          <w:szCs w:val="26"/>
        </w:rPr>
      </w:pPr>
    </w:p>
    <w:p w:rsidR="00AE5040" w:rsidRPr="008E74BD" w:rsidRDefault="00AE5040" w:rsidP="00AE5040">
      <w:pPr>
        <w:spacing w:line="276" w:lineRule="auto"/>
        <w:jc w:val="center"/>
        <w:rPr>
          <w:rFonts w:cs="Times New Roman"/>
          <w:szCs w:val="26"/>
        </w:rPr>
      </w:pPr>
      <w:r w:rsidRPr="008E74BD">
        <w:rPr>
          <w:rFonts w:cs="Times New Roman"/>
          <w:szCs w:val="26"/>
        </w:rPr>
        <w:t>6. КОНФЛИКТ ИНТЕРЕСОВ</w:t>
      </w:r>
    </w:p>
    <w:p w:rsidR="00AE5040" w:rsidRPr="008E74BD" w:rsidRDefault="00AE5040" w:rsidP="00AE5040">
      <w:pPr>
        <w:spacing w:line="276" w:lineRule="auto"/>
        <w:rPr>
          <w:rFonts w:cs="Times New Roman"/>
          <w:szCs w:val="26"/>
        </w:rPr>
      </w:pPr>
    </w:p>
    <w:p w:rsidR="00AE5040" w:rsidRPr="008E74BD" w:rsidRDefault="00AE5040" w:rsidP="00AE5040">
      <w:pPr>
        <w:spacing w:line="276" w:lineRule="auto"/>
        <w:ind w:firstLine="709"/>
        <w:rPr>
          <w:rFonts w:cs="Times New Roman"/>
          <w:szCs w:val="26"/>
        </w:rPr>
      </w:pPr>
      <w:r w:rsidRPr="008E74BD">
        <w:rPr>
          <w:rFonts w:cs="Times New Roman"/>
          <w:szCs w:val="26"/>
        </w:rPr>
        <w:t xml:space="preserve">6.1. Для целей настоящего Устава заинтересованными в совершении Фондом тех или иных действий, в том числе сделок с другими организациями и гражданами (далее - заинтересованные лица), признаются члены Совета Фонда, Попечительского совета </w:t>
      </w:r>
      <w:r w:rsidR="00A877C8" w:rsidRPr="008E74BD">
        <w:rPr>
          <w:rFonts w:cs="Times New Roman"/>
          <w:szCs w:val="26"/>
        </w:rPr>
        <w:t xml:space="preserve">Фонда </w:t>
      </w:r>
      <w:r w:rsidRPr="008E74BD">
        <w:rPr>
          <w:rFonts w:cs="Times New Roman"/>
          <w:szCs w:val="26"/>
        </w:rPr>
        <w:t>и Генеральный директор Фонда, если указанные лица состоят с этими организациями или гражданами в трудовых отношениях, являются участниками, кредиторами этих организаций, либо состоят с этими гражданами в близких родственных отношениях или являются кредиторами этих граждан. При этом указанные организации или граждане являются поставщиками товаров (услуг), производимых Фондом, владеют имуществом, которое полностью или частично образовано Фондом, или могут извлекать выгоду из пользования, распоряжения имуществом Фонда.</w:t>
      </w:r>
    </w:p>
    <w:p w:rsidR="00AE5040" w:rsidRPr="008E74BD" w:rsidRDefault="00AE5040" w:rsidP="00AE5040">
      <w:pPr>
        <w:spacing w:line="276" w:lineRule="auto"/>
        <w:ind w:firstLine="709"/>
        <w:rPr>
          <w:rFonts w:cs="Times New Roman"/>
          <w:szCs w:val="26"/>
        </w:rPr>
      </w:pPr>
      <w:r w:rsidRPr="008E74BD">
        <w:rPr>
          <w:rFonts w:cs="Times New Roman"/>
          <w:szCs w:val="26"/>
        </w:rPr>
        <w:t>6.2. Заинтересованность в совершении Фондом тех или иных действий, в том числе в совершении сделок, влечет за собой конфликт интересов заинтересованных лиц и Фонда.</w:t>
      </w:r>
    </w:p>
    <w:p w:rsidR="00AE5040" w:rsidRPr="008E74BD" w:rsidRDefault="00AE5040" w:rsidP="00AE5040">
      <w:pPr>
        <w:spacing w:line="276" w:lineRule="auto"/>
        <w:ind w:firstLine="709"/>
        <w:rPr>
          <w:rFonts w:cs="Times New Roman"/>
          <w:szCs w:val="26"/>
        </w:rPr>
      </w:pPr>
      <w:r w:rsidRPr="008E74BD">
        <w:rPr>
          <w:rFonts w:cs="Times New Roman"/>
          <w:szCs w:val="26"/>
        </w:rPr>
        <w:t>6.3. Заинтересованны</w:t>
      </w:r>
      <w:bookmarkStart w:id="0" w:name="_GoBack"/>
      <w:bookmarkEnd w:id="0"/>
      <w:r w:rsidRPr="008E74BD">
        <w:rPr>
          <w:rFonts w:cs="Times New Roman"/>
          <w:szCs w:val="26"/>
        </w:rPr>
        <w:t>е лица обязаны соблюдать интересы Фонда, прежде всего в отношении целей его деятельности, и не должны использовать возможности Фонда или допускать их использование в иных целях, помимо предусмотренных настоящим Уставом.</w:t>
      </w:r>
    </w:p>
    <w:p w:rsidR="00AE5040" w:rsidRPr="008E74BD" w:rsidRDefault="00AE5040" w:rsidP="00AE5040">
      <w:pPr>
        <w:spacing w:line="276" w:lineRule="auto"/>
        <w:ind w:firstLine="709"/>
        <w:rPr>
          <w:rFonts w:cs="Times New Roman"/>
          <w:szCs w:val="26"/>
        </w:rPr>
      </w:pPr>
      <w:r w:rsidRPr="008E74BD">
        <w:rPr>
          <w:rFonts w:cs="Times New Roman"/>
          <w:szCs w:val="26"/>
        </w:rPr>
        <w:t>Под термином «возможности Фонда» понимаются принадлежащее Фонду имущество, имущественные или неимущественные права, возможности в области предпринимательской деятельности, информация о деятельности и планах Фонда, имеющие для него ценность.</w:t>
      </w:r>
    </w:p>
    <w:p w:rsidR="00AE5040" w:rsidRPr="008E74BD" w:rsidRDefault="00AE5040" w:rsidP="00AE5040">
      <w:pPr>
        <w:spacing w:line="276" w:lineRule="auto"/>
        <w:ind w:firstLine="709"/>
        <w:rPr>
          <w:rFonts w:cs="Times New Roman"/>
          <w:szCs w:val="26"/>
        </w:rPr>
      </w:pPr>
      <w:r w:rsidRPr="008E74BD">
        <w:rPr>
          <w:rFonts w:cs="Times New Roman"/>
          <w:szCs w:val="26"/>
        </w:rPr>
        <w:t xml:space="preserve">6.4. В случае если заинтересованное лицо имеет заинтересованность в сделке, стороной которой является или намеревается быть Фонд, а также в случае </w:t>
      </w:r>
      <w:r w:rsidRPr="008E74BD">
        <w:rPr>
          <w:rFonts w:cs="Times New Roman"/>
          <w:szCs w:val="26"/>
        </w:rPr>
        <w:lastRenderedPageBreak/>
        <w:t>иного противоречия интересов указанного лица и Фонда в отношении существующей или предполагаемой сделки:</w:t>
      </w:r>
    </w:p>
    <w:p w:rsidR="00AE5040" w:rsidRPr="008E74BD" w:rsidRDefault="00AE5040" w:rsidP="00AE5040">
      <w:pPr>
        <w:spacing w:line="276" w:lineRule="auto"/>
        <w:ind w:firstLine="709"/>
        <w:rPr>
          <w:rFonts w:cs="Times New Roman"/>
          <w:szCs w:val="26"/>
        </w:rPr>
      </w:pPr>
      <w:r w:rsidRPr="008E74BD">
        <w:rPr>
          <w:rFonts w:cs="Times New Roman"/>
          <w:szCs w:val="26"/>
        </w:rPr>
        <w:t>6.4.1. Оно обязано сообщить о своей заинтересованности Совету Фонда до момента принятия решения о заключении сделки;</w:t>
      </w:r>
    </w:p>
    <w:p w:rsidR="00AE5040" w:rsidRPr="008E74BD" w:rsidRDefault="00AE5040" w:rsidP="00AE5040">
      <w:pPr>
        <w:spacing w:line="276" w:lineRule="auto"/>
        <w:ind w:firstLine="709"/>
        <w:rPr>
          <w:rFonts w:cs="Times New Roman"/>
          <w:szCs w:val="26"/>
        </w:rPr>
      </w:pPr>
      <w:r w:rsidRPr="008E74BD">
        <w:rPr>
          <w:rFonts w:cs="Times New Roman"/>
          <w:szCs w:val="26"/>
        </w:rPr>
        <w:t>6.4.2. Сделка должна быть одобрена Советом Фонда.</w:t>
      </w:r>
    </w:p>
    <w:p w:rsidR="00AE5040" w:rsidRPr="008E74BD" w:rsidRDefault="00AE5040" w:rsidP="00AE5040">
      <w:pPr>
        <w:spacing w:line="276" w:lineRule="auto"/>
        <w:ind w:firstLine="709"/>
        <w:rPr>
          <w:rFonts w:cs="Times New Roman"/>
          <w:szCs w:val="26"/>
        </w:rPr>
      </w:pPr>
      <w:r w:rsidRPr="008E74BD">
        <w:rPr>
          <w:rFonts w:cs="Times New Roman"/>
          <w:szCs w:val="26"/>
        </w:rPr>
        <w:t>6.5. Сделка, в совершении которой имеется заинтересованность и которая совершена с нарушением требований настоящего раздела, может быть признана судом недействительной.</w:t>
      </w:r>
    </w:p>
    <w:p w:rsidR="00AE5040" w:rsidRPr="008E74BD" w:rsidRDefault="00AE5040" w:rsidP="00AE5040">
      <w:pPr>
        <w:spacing w:line="276" w:lineRule="auto"/>
        <w:ind w:firstLine="709"/>
        <w:rPr>
          <w:rFonts w:cs="Times New Roman"/>
          <w:szCs w:val="26"/>
        </w:rPr>
      </w:pPr>
      <w:r w:rsidRPr="008E74BD">
        <w:rPr>
          <w:rFonts w:cs="Times New Roman"/>
          <w:szCs w:val="26"/>
        </w:rPr>
        <w:t>6.6. Заинтересованное лицо несет перед Фондом ответственность в размере убытков, причиненных им Фонду. Если убытки причинены несколькими заинтересованными лицами, их ответственность перед Фондом является солидарной.</w:t>
      </w:r>
    </w:p>
    <w:p w:rsidR="00AE5040" w:rsidRPr="008E74BD" w:rsidRDefault="00AE5040" w:rsidP="00AE5040">
      <w:pPr>
        <w:spacing w:line="276" w:lineRule="auto"/>
        <w:ind w:firstLine="709"/>
        <w:rPr>
          <w:rFonts w:cs="Times New Roman"/>
          <w:szCs w:val="26"/>
        </w:rPr>
      </w:pPr>
    </w:p>
    <w:p w:rsidR="00AE5040" w:rsidRPr="008E74BD" w:rsidRDefault="00AE5040" w:rsidP="00AE5040">
      <w:pPr>
        <w:spacing w:line="276" w:lineRule="auto"/>
        <w:jc w:val="center"/>
        <w:rPr>
          <w:rFonts w:cs="Times New Roman"/>
          <w:szCs w:val="26"/>
        </w:rPr>
      </w:pPr>
      <w:r w:rsidRPr="008E74BD">
        <w:rPr>
          <w:rFonts w:cs="Times New Roman"/>
          <w:szCs w:val="26"/>
        </w:rPr>
        <w:t>7. ПОРЯДОК ИЗМЕНЕНИЯ И ДОПОЛНЕНИЯ УСТАВА,</w:t>
      </w:r>
    </w:p>
    <w:p w:rsidR="00AE5040" w:rsidRPr="008E74BD" w:rsidRDefault="00AE5040" w:rsidP="00AE5040">
      <w:pPr>
        <w:spacing w:line="276" w:lineRule="auto"/>
        <w:jc w:val="center"/>
        <w:rPr>
          <w:rFonts w:cs="Times New Roman"/>
          <w:szCs w:val="26"/>
        </w:rPr>
      </w:pPr>
      <w:r w:rsidRPr="008E74BD">
        <w:rPr>
          <w:rFonts w:cs="Times New Roman"/>
          <w:szCs w:val="26"/>
        </w:rPr>
        <w:t>ЛИКВИДАЦИИ ФОНДА</w:t>
      </w:r>
    </w:p>
    <w:p w:rsidR="00AE5040" w:rsidRPr="008E74BD" w:rsidRDefault="00AE5040" w:rsidP="00AE5040">
      <w:pPr>
        <w:spacing w:line="276" w:lineRule="auto"/>
        <w:rPr>
          <w:rFonts w:cs="Times New Roman"/>
          <w:szCs w:val="26"/>
        </w:rPr>
      </w:pPr>
    </w:p>
    <w:p w:rsidR="00AE5040" w:rsidRPr="008E74BD" w:rsidRDefault="00AE5040" w:rsidP="00AE5040">
      <w:pPr>
        <w:spacing w:line="276" w:lineRule="auto"/>
        <w:ind w:firstLine="709"/>
        <w:rPr>
          <w:rFonts w:cs="Times New Roman"/>
          <w:szCs w:val="26"/>
        </w:rPr>
      </w:pPr>
      <w:r w:rsidRPr="008E74BD">
        <w:rPr>
          <w:rFonts w:cs="Times New Roman"/>
          <w:szCs w:val="26"/>
        </w:rPr>
        <w:t>7.1. Устав Фонда может быть изменен и дополнен по решению Совета Фонда.</w:t>
      </w:r>
    </w:p>
    <w:p w:rsidR="00AE5040" w:rsidRPr="008E74BD" w:rsidRDefault="00AE5040" w:rsidP="00AE5040">
      <w:pPr>
        <w:spacing w:line="276" w:lineRule="auto"/>
        <w:ind w:firstLine="709"/>
        <w:rPr>
          <w:rFonts w:cs="Times New Roman"/>
          <w:szCs w:val="26"/>
        </w:rPr>
      </w:pPr>
      <w:r w:rsidRPr="008E74BD">
        <w:rPr>
          <w:rFonts w:cs="Times New Roman"/>
          <w:szCs w:val="26"/>
        </w:rPr>
        <w:t>7.2. Изменения и дополнения Устава Фонда приобретают силу для третьих лиц с момента их государственной регистрации.</w:t>
      </w:r>
    </w:p>
    <w:p w:rsidR="00AE5040" w:rsidRPr="008E74BD" w:rsidRDefault="00AE5040" w:rsidP="00AE5040">
      <w:pPr>
        <w:spacing w:line="276" w:lineRule="auto"/>
        <w:ind w:firstLine="709"/>
        <w:rPr>
          <w:rFonts w:cs="Times New Roman"/>
          <w:szCs w:val="26"/>
        </w:rPr>
      </w:pPr>
      <w:r w:rsidRPr="008E74BD">
        <w:rPr>
          <w:rFonts w:cs="Times New Roman"/>
          <w:szCs w:val="26"/>
        </w:rPr>
        <w:t>7.3. Ликвидация Фонда производится в установленном законодательством Российской Федерации порядке.</w:t>
      </w:r>
    </w:p>
    <w:p w:rsidR="00AE5040" w:rsidRPr="008E74BD" w:rsidRDefault="00AE5040" w:rsidP="00AE5040">
      <w:pPr>
        <w:spacing w:line="276" w:lineRule="auto"/>
        <w:ind w:firstLine="709"/>
        <w:rPr>
          <w:rFonts w:cs="Times New Roman"/>
          <w:szCs w:val="26"/>
        </w:rPr>
      </w:pPr>
      <w:r w:rsidRPr="008E74BD">
        <w:rPr>
          <w:rFonts w:cs="Times New Roman"/>
          <w:szCs w:val="26"/>
        </w:rPr>
        <w:t>7.4. Решение о ликвидации Фонда может принять только суд по заявлению Учредителя, а также других заинтересованных лиц в соответствии с законодательством Российской Федерации.</w:t>
      </w:r>
    </w:p>
    <w:p w:rsidR="00AE5040" w:rsidRPr="008E74BD" w:rsidRDefault="00AE5040" w:rsidP="00AE5040">
      <w:pPr>
        <w:spacing w:line="276" w:lineRule="auto"/>
        <w:ind w:firstLine="709"/>
        <w:rPr>
          <w:rFonts w:cs="Times New Roman"/>
          <w:szCs w:val="26"/>
        </w:rPr>
      </w:pPr>
      <w:r w:rsidRPr="008E74BD">
        <w:rPr>
          <w:rFonts w:cs="Times New Roman"/>
          <w:szCs w:val="26"/>
        </w:rPr>
        <w:t>7.5. Фонд может быть ликвидирован:</w:t>
      </w:r>
    </w:p>
    <w:p w:rsidR="00AE5040" w:rsidRPr="008E74BD" w:rsidRDefault="00AE5040" w:rsidP="00AE5040">
      <w:pPr>
        <w:spacing w:line="276" w:lineRule="auto"/>
        <w:ind w:firstLine="709"/>
        <w:rPr>
          <w:rFonts w:cs="Times New Roman"/>
          <w:szCs w:val="26"/>
        </w:rPr>
      </w:pPr>
      <w:r w:rsidRPr="008E74BD">
        <w:rPr>
          <w:rFonts w:cs="Times New Roman"/>
          <w:szCs w:val="26"/>
        </w:rPr>
        <w:t>7.5.1. Если имущества Фонда недостаточно для осуществления его целей и вероятность получения необходимого имущества нереальна;</w:t>
      </w:r>
    </w:p>
    <w:p w:rsidR="00AE5040" w:rsidRPr="008E74BD" w:rsidRDefault="00AE5040" w:rsidP="00AE5040">
      <w:pPr>
        <w:spacing w:line="276" w:lineRule="auto"/>
        <w:ind w:firstLine="709"/>
        <w:rPr>
          <w:rFonts w:cs="Times New Roman"/>
          <w:szCs w:val="26"/>
        </w:rPr>
      </w:pPr>
      <w:r w:rsidRPr="008E74BD">
        <w:rPr>
          <w:rFonts w:cs="Times New Roman"/>
          <w:szCs w:val="26"/>
        </w:rPr>
        <w:t>7.5.2. Если цели Фонда не могут быть достигнуты, а необходимые изменения целей Фонда не могут быть произведены;</w:t>
      </w:r>
    </w:p>
    <w:p w:rsidR="00AE5040" w:rsidRPr="008E74BD" w:rsidRDefault="00AE5040" w:rsidP="00AE5040">
      <w:pPr>
        <w:spacing w:line="276" w:lineRule="auto"/>
        <w:ind w:firstLine="709"/>
        <w:rPr>
          <w:rFonts w:cs="Times New Roman"/>
          <w:szCs w:val="26"/>
        </w:rPr>
      </w:pPr>
      <w:r w:rsidRPr="008E74BD">
        <w:rPr>
          <w:rFonts w:cs="Times New Roman"/>
          <w:szCs w:val="26"/>
        </w:rPr>
        <w:t>7.5.3. В случае уклонения Фонда в его деятельности от целей, предусмотренных настоящим Уставом;</w:t>
      </w:r>
    </w:p>
    <w:p w:rsidR="00AE5040" w:rsidRPr="008E74BD" w:rsidRDefault="00AE5040" w:rsidP="00AE5040">
      <w:pPr>
        <w:spacing w:line="276" w:lineRule="auto"/>
        <w:ind w:firstLine="709"/>
        <w:rPr>
          <w:rFonts w:cs="Times New Roman"/>
          <w:szCs w:val="26"/>
        </w:rPr>
      </w:pPr>
      <w:r w:rsidRPr="008E74BD">
        <w:rPr>
          <w:rFonts w:cs="Times New Roman"/>
          <w:szCs w:val="26"/>
        </w:rPr>
        <w:t>7.5.4. В других случаях, предусмотренных законодательством Российской Федерации.</w:t>
      </w:r>
    </w:p>
    <w:p w:rsidR="00F519C3" w:rsidRPr="008E74BD" w:rsidRDefault="00AE5040" w:rsidP="009C471B">
      <w:pPr>
        <w:spacing w:line="276" w:lineRule="auto"/>
        <w:ind w:firstLine="709"/>
        <w:rPr>
          <w:rFonts w:cs="Times New Roman"/>
          <w:szCs w:val="26"/>
        </w:rPr>
      </w:pPr>
      <w:r w:rsidRPr="008E74BD">
        <w:rPr>
          <w:rFonts w:cs="Times New Roman"/>
          <w:szCs w:val="26"/>
        </w:rPr>
        <w:t xml:space="preserve">7.6. Имущество Фонда, оставшееся после удовлетворения </w:t>
      </w:r>
      <w:r w:rsidR="00C62DAD" w:rsidRPr="008E74BD">
        <w:rPr>
          <w:rFonts w:cs="Times New Roman"/>
          <w:szCs w:val="26"/>
        </w:rPr>
        <w:t>требований кредиторов, направляе</w:t>
      </w:r>
      <w:r w:rsidRPr="008E74BD">
        <w:rPr>
          <w:rFonts w:cs="Times New Roman"/>
          <w:szCs w:val="26"/>
        </w:rPr>
        <w:t>тся на уставные цели по решению Учредителя.</w:t>
      </w:r>
    </w:p>
    <w:sectPr w:rsidR="00F519C3" w:rsidRPr="008E74BD" w:rsidSect="00F82AD9">
      <w:pgSz w:w="11906" w:h="16838" w:code="9"/>
      <w:pgMar w:top="1134" w:right="1134" w:bottom="1134" w:left="1701" w:header="709" w:footer="567" w:gutter="0"/>
      <w:pgNumType w:start="1"/>
      <w:cols w:space="720"/>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FA8" w:rsidRDefault="009D6FA8" w:rsidP="00937279">
      <w:r>
        <w:separator/>
      </w:r>
    </w:p>
  </w:endnote>
  <w:endnote w:type="continuationSeparator" w:id="0">
    <w:p w:rsidR="009D6FA8" w:rsidRDefault="009D6FA8" w:rsidP="00937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9309562"/>
      <w:docPartObj>
        <w:docPartGallery w:val="Page Numbers (Bottom of Page)"/>
        <w:docPartUnique/>
      </w:docPartObj>
    </w:sdtPr>
    <w:sdtEndPr/>
    <w:sdtContent>
      <w:p w:rsidR="00937279" w:rsidRDefault="00937279">
        <w:pPr>
          <w:pStyle w:val="ab"/>
          <w:jc w:val="center"/>
        </w:pPr>
        <w:r>
          <w:fldChar w:fldCharType="begin"/>
        </w:r>
        <w:r>
          <w:instrText>PAGE   \* MERGEFORMAT</w:instrText>
        </w:r>
        <w:r>
          <w:fldChar w:fldCharType="separate"/>
        </w:r>
        <w:r w:rsidR="00F82AD9">
          <w:rPr>
            <w:noProof/>
          </w:rPr>
          <w:t>11</w:t>
        </w:r>
        <w:r>
          <w:fldChar w:fldCharType="end"/>
        </w:r>
      </w:p>
    </w:sdtContent>
  </w:sdt>
  <w:p w:rsidR="00937279" w:rsidRDefault="0093727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FA8" w:rsidRDefault="009D6FA8" w:rsidP="00937279">
      <w:r>
        <w:separator/>
      </w:r>
    </w:p>
  </w:footnote>
  <w:footnote w:type="continuationSeparator" w:id="0">
    <w:p w:rsidR="009D6FA8" w:rsidRDefault="009D6FA8" w:rsidP="009372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FF9"/>
    <w:rsid w:val="00016D9E"/>
    <w:rsid w:val="00022087"/>
    <w:rsid w:val="00037C96"/>
    <w:rsid w:val="000D7E41"/>
    <w:rsid w:val="00105214"/>
    <w:rsid w:val="00107F3F"/>
    <w:rsid w:val="00126CBB"/>
    <w:rsid w:val="001351EC"/>
    <w:rsid w:val="001403FD"/>
    <w:rsid w:val="00144E71"/>
    <w:rsid w:val="00167E9E"/>
    <w:rsid w:val="001C13F1"/>
    <w:rsid w:val="002619B5"/>
    <w:rsid w:val="002635B2"/>
    <w:rsid w:val="00337D25"/>
    <w:rsid w:val="00395731"/>
    <w:rsid w:val="00397516"/>
    <w:rsid w:val="003A594D"/>
    <w:rsid w:val="003E3D12"/>
    <w:rsid w:val="00451B9B"/>
    <w:rsid w:val="00474263"/>
    <w:rsid w:val="004A7A52"/>
    <w:rsid w:val="005326FF"/>
    <w:rsid w:val="0055310D"/>
    <w:rsid w:val="005E029F"/>
    <w:rsid w:val="005F3B17"/>
    <w:rsid w:val="00661B15"/>
    <w:rsid w:val="006D0E78"/>
    <w:rsid w:val="006D5B23"/>
    <w:rsid w:val="007028F5"/>
    <w:rsid w:val="00726CBD"/>
    <w:rsid w:val="00731FBA"/>
    <w:rsid w:val="00772609"/>
    <w:rsid w:val="00784208"/>
    <w:rsid w:val="007A2300"/>
    <w:rsid w:val="007E00A9"/>
    <w:rsid w:val="00812CE1"/>
    <w:rsid w:val="00822060"/>
    <w:rsid w:val="0083129C"/>
    <w:rsid w:val="00887C15"/>
    <w:rsid w:val="008B20C9"/>
    <w:rsid w:val="008E74BD"/>
    <w:rsid w:val="00902217"/>
    <w:rsid w:val="0090377A"/>
    <w:rsid w:val="00905F3C"/>
    <w:rsid w:val="00914250"/>
    <w:rsid w:val="00926635"/>
    <w:rsid w:val="0093102C"/>
    <w:rsid w:val="00935A9C"/>
    <w:rsid w:val="00937279"/>
    <w:rsid w:val="00953012"/>
    <w:rsid w:val="00984E69"/>
    <w:rsid w:val="009A7AB3"/>
    <w:rsid w:val="009C471B"/>
    <w:rsid w:val="009D1CE7"/>
    <w:rsid w:val="009D6FA8"/>
    <w:rsid w:val="00A427C3"/>
    <w:rsid w:val="00A53EE6"/>
    <w:rsid w:val="00A8732B"/>
    <w:rsid w:val="00A877C8"/>
    <w:rsid w:val="00AB2FF9"/>
    <w:rsid w:val="00AD3EBA"/>
    <w:rsid w:val="00AD7D9F"/>
    <w:rsid w:val="00AE2804"/>
    <w:rsid w:val="00AE5040"/>
    <w:rsid w:val="00B169FE"/>
    <w:rsid w:val="00B30665"/>
    <w:rsid w:val="00B35216"/>
    <w:rsid w:val="00B97AB2"/>
    <w:rsid w:val="00C07578"/>
    <w:rsid w:val="00C6048B"/>
    <w:rsid w:val="00C62DAD"/>
    <w:rsid w:val="00C6416D"/>
    <w:rsid w:val="00C95455"/>
    <w:rsid w:val="00CC02AB"/>
    <w:rsid w:val="00CE57DA"/>
    <w:rsid w:val="00D30D58"/>
    <w:rsid w:val="00D668AC"/>
    <w:rsid w:val="00D82290"/>
    <w:rsid w:val="00D85CE0"/>
    <w:rsid w:val="00D91B36"/>
    <w:rsid w:val="00DE063F"/>
    <w:rsid w:val="00DE48BC"/>
    <w:rsid w:val="00E401E4"/>
    <w:rsid w:val="00E64FAF"/>
    <w:rsid w:val="00EA096D"/>
    <w:rsid w:val="00F46B07"/>
    <w:rsid w:val="00F4780F"/>
    <w:rsid w:val="00F519C3"/>
    <w:rsid w:val="00F5669F"/>
    <w:rsid w:val="00F82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0D1C238-F180-4BBF-A640-17175E462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6D9E"/>
    <w:pPr>
      <w:spacing w:after="0" w:line="240" w:lineRule="auto"/>
      <w:jc w:val="both"/>
    </w:pPr>
    <w:rPr>
      <w:rFonts w:ascii="Times New Roman" w:hAnsi="Times New Roman"/>
      <w:sz w:val="26"/>
    </w:rPr>
  </w:style>
  <w:style w:type="paragraph" w:styleId="1">
    <w:name w:val="heading 1"/>
    <w:basedOn w:val="a"/>
    <w:next w:val="a"/>
    <w:link w:val="10"/>
    <w:qFormat/>
    <w:rsid w:val="00905F3C"/>
    <w:pPr>
      <w:keepNext/>
      <w:spacing w:before="240" w:after="60"/>
      <w:jc w:val="left"/>
      <w:outlineLvl w:val="0"/>
    </w:pPr>
    <w:rPr>
      <w:rFonts w:ascii="Arial" w:eastAsia="Times New Roman" w:hAnsi="Arial" w:cs="Arial"/>
      <w:b/>
      <w:bCs/>
      <w:kern w:val="32"/>
      <w:sz w:val="32"/>
      <w:szCs w:val="32"/>
      <w:lang w:eastAsia="ru-RU"/>
    </w:rPr>
  </w:style>
  <w:style w:type="paragraph" w:styleId="6">
    <w:name w:val="heading 6"/>
    <w:basedOn w:val="a"/>
    <w:next w:val="a"/>
    <w:link w:val="60"/>
    <w:qFormat/>
    <w:rsid w:val="00905F3C"/>
    <w:pPr>
      <w:spacing w:before="240" w:after="60"/>
      <w:jc w:val="left"/>
      <w:outlineLvl w:val="5"/>
    </w:pPr>
    <w:rPr>
      <w:rFonts w:eastAsia="Times New Roman" w:cs="Times New Roman"/>
      <w:b/>
      <w:bCs/>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85CE0"/>
    <w:rPr>
      <w:rFonts w:ascii="Segoe UI" w:hAnsi="Segoe UI" w:cs="Segoe UI"/>
      <w:sz w:val="18"/>
      <w:szCs w:val="18"/>
    </w:rPr>
  </w:style>
  <w:style w:type="character" w:customStyle="1" w:styleId="a4">
    <w:name w:val="Текст выноски Знак"/>
    <w:basedOn w:val="a0"/>
    <w:link w:val="a3"/>
    <w:uiPriority w:val="99"/>
    <w:semiHidden/>
    <w:rsid w:val="00D85CE0"/>
    <w:rPr>
      <w:rFonts w:ascii="Segoe UI" w:hAnsi="Segoe UI" w:cs="Segoe UI"/>
      <w:sz w:val="18"/>
      <w:szCs w:val="18"/>
    </w:rPr>
  </w:style>
  <w:style w:type="character" w:styleId="a5">
    <w:name w:val="Hyperlink"/>
    <w:basedOn w:val="a0"/>
    <w:uiPriority w:val="99"/>
    <w:semiHidden/>
    <w:unhideWhenUsed/>
    <w:rsid w:val="00C95455"/>
    <w:rPr>
      <w:color w:val="0000FF"/>
      <w:u w:val="single"/>
    </w:rPr>
  </w:style>
  <w:style w:type="character" w:customStyle="1" w:styleId="10">
    <w:name w:val="Заголовок 1 Знак"/>
    <w:basedOn w:val="a0"/>
    <w:link w:val="1"/>
    <w:rsid w:val="00905F3C"/>
    <w:rPr>
      <w:rFonts w:ascii="Arial" w:eastAsia="Times New Roman" w:hAnsi="Arial" w:cs="Arial"/>
      <w:b/>
      <w:bCs/>
      <w:kern w:val="32"/>
      <w:sz w:val="32"/>
      <w:szCs w:val="32"/>
      <w:lang w:eastAsia="ru-RU"/>
    </w:rPr>
  </w:style>
  <w:style w:type="character" w:customStyle="1" w:styleId="60">
    <w:name w:val="Заголовок 6 Знак"/>
    <w:basedOn w:val="a0"/>
    <w:link w:val="6"/>
    <w:rsid w:val="00905F3C"/>
    <w:rPr>
      <w:rFonts w:ascii="Times New Roman" w:eastAsia="Times New Roman" w:hAnsi="Times New Roman" w:cs="Times New Roman"/>
      <w:b/>
      <w:bCs/>
      <w:lang w:eastAsia="ru-RU"/>
    </w:rPr>
  </w:style>
  <w:style w:type="paragraph" w:styleId="a6">
    <w:name w:val="List Paragraph"/>
    <w:basedOn w:val="a"/>
    <w:uiPriority w:val="34"/>
    <w:qFormat/>
    <w:rsid w:val="00905F3C"/>
    <w:pPr>
      <w:ind w:left="720"/>
      <w:contextualSpacing/>
    </w:pPr>
    <w:rPr>
      <w:rFonts w:eastAsia="Times New Roman" w:cs="Times New Roman"/>
      <w:lang w:eastAsia="ru-RU"/>
    </w:rPr>
  </w:style>
  <w:style w:type="character" w:styleId="a7">
    <w:name w:val="Strong"/>
    <w:basedOn w:val="a0"/>
    <w:uiPriority w:val="22"/>
    <w:qFormat/>
    <w:rsid w:val="005E029F"/>
    <w:rPr>
      <w:b/>
      <w:bCs/>
    </w:rPr>
  </w:style>
  <w:style w:type="paragraph" w:styleId="a8">
    <w:name w:val="No Spacing"/>
    <w:uiPriority w:val="1"/>
    <w:qFormat/>
    <w:rsid w:val="00AE5040"/>
    <w:pPr>
      <w:spacing w:after="0" w:line="240" w:lineRule="auto"/>
    </w:pPr>
    <w:rPr>
      <w:rFonts w:ascii="Calibri" w:eastAsia="Calibri" w:hAnsi="Calibri" w:cs="Times New Roman"/>
    </w:rPr>
  </w:style>
  <w:style w:type="paragraph" w:customStyle="1" w:styleId="ConsNormal">
    <w:name w:val="ConsNormal"/>
    <w:rsid w:val="00AE5040"/>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a9">
    <w:name w:val="header"/>
    <w:basedOn w:val="a"/>
    <w:link w:val="aa"/>
    <w:uiPriority w:val="99"/>
    <w:unhideWhenUsed/>
    <w:rsid w:val="00937279"/>
    <w:pPr>
      <w:tabs>
        <w:tab w:val="center" w:pos="4677"/>
        <w:tab w:val="right" w:pos="9355"/>
      </w:tabs>
    </w:pPr>
  </w:style>
  <w:style w:type="character" w:customStyle="1" w:styleId="aa">
    <w:name w:val="Верхний колонтитул Знак"/>
    <w:basedOn w:val="a0"/>
    <w:link w:val="a9"/>
    <w:uiPriority w:val="99"/>
    <w:rsid w:val="00937279"/>
    <w:rPr>
      <w:rFonts w:ascii="Times New Roman" w:hAnsi="Times New Roman"/>
      <w:sz w:val="26"/>
    </w:rPr>
  </w:style>
  <w:style w:type="paragraph" w:styleId="ab">
    <w:name w:val="footer"/>
    <w:basedOn w:val="a"/>
    <w:link w:val="ac"/>
    <w:uiPriority w:val="99"/>
    <w:unhideWhenUsed/>
    <w:rsid w:val="00937279"/>
    <w:pPr>
      <w:tabs>
        <w:tab w:val="center" w:pos="4677"/>
        <w:tab w:val="right" w:pos="9355"/>
      </w:tabs>
    </w:pPr>
  </w:style>
  <w:style w:type="character" w:customStyle="1" w:styleId="ac">
    <w:name w:val="Нижний колонтитул Знак"/>
    <w:basedOn w:val="a0"/>
    <w:link w:val="ab"/>
    <w:uiPriority w:val="99"/>
    <w:rsid w:val="00937279"/>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28344">
      <w:bodyDiv w:val="1"/>
      <w:marLeft w:val="0"/>
      <w:marRight w:val="0"/>
      <w:marTop w:val="0"/>
      <w:marBottom w:val="0"/>
      <w:divBdr>
        <w:top w:val="none" w:sz="0" w:space="0" w:color="auto"/>
        <w:left w:val="none" w:sz="0" w:space="0" w:color="auto"/>
        <w:bottom w:val="none" w:sz="0" w:space="0" w:color="auto"/>
        <w:right w:val="none" w:sz="0" w:space="0" w:color="auto"/>
      </w:divBdr>
    </w:div>
    <w:div w:id="92090838">
      <w:bodyDiv w:val="1"/>
      <w:marLeft w:val="0"/>
      <w:marRight w:val="0"/>
      <w:marTop w:val="0"/>
      <w:marBottom w:val="0"/>
      <w:divBdr>
        <w:top w:val="none" w:sz="0" w:space="0" w:color="auto"/>
        <w:left w:val="none" w:sz="0" w:space="0" w:color="auto"/>
        <w:bottom w:val="none" w:sz="0" w:space="0" w:color="auto"/>
        <w:right w:val="none" w:sz="0" w:space="0" w:color="auto"/>
      </w:divBdr>
    </w:div>
    <w:div w:id="98108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1AD0AECC-6EE0-46AF-89EE-99245059B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12</Pages>
  <Words>3761</Words>
  <Characters>21440</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Данько Марина Викторовна</dc:creator>
  <cp:keywords/>
  <dc:description/>
  <cp:lastModifiedBy>Данько Марина Викторовна</cp:lastModifiedBy>
  <cp:revision>37</cp:revision>
  <cp:lastPrinted>2020-02-20T02:11:00Z</cp:lastPrinted>
  <dcterms:created xsi:type="dcterms:W3CDTF">2020-02-18T07:36:00Z</dcterms:created>
  <dcterms:modified xsi:type="dcterms:W3CDTF">2020-02-20T04:47:00Z</dcterms:modified>
</cp:coreProperties>
</file>